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82910" w14:textId="3305EC1A" w:rsidR="00C14EA8" w:rsidRPr="0033422E" w:rsidRDefault="00C37146" w:rsidP="004F28ED">
      <w:pPr>
        <w:tabs>
          <w:tab w:val="left" w:pos="4068"/>
        </w:tabs>
        <w:spacing w:before="4080"/>
        <w:jc w:val="center"/>
        <w:rPr>
          <w:rFonts w:eastAsia="Times New Roman" w:cs="Times New Roman"/>
          <w:b/>
          <w:bCs/>
          <w:color w:val="FFFFFF" w:themeColor="background1"/>
          <w:kern w:val="0"/>
          <w:sz w:val="36"/>
          <w:szCs w:val="36"/>
          <w14:ligatures w14:val="none"/>
        </w:rPr>
      </w:pPr>
      <w:bookmarkStart w:id="0" w:name="_Hlk151372661"/>
      <w:r w:rsidRPr="0033422E">
        <w:rPr>
          <w:rFonts w:eastAsia="Calibri" w:cs="Calibri"/>
          <w:noProof/>
          <w:sz w:val="36"/>
          <w:szCs w:val="36"/>
        </w:rPr>
        <w:drawing>
          <wp:anchor distT="0" distB="0" distL="114300" distR="114300" simplePos="0" relativeHeight="251658335" behindDoc="1" locked="0" layoutInCell="1" allowOverlap="1" wp14:anchorId="18B3665F" wp14:editId="1A99BF5D">
            <wp:simplePos x="0" y="0"/>
            <wp:positionH relativeFrom="margin">
              <wp:posOffset>-1753870</wp:posOffset>
            </wp:positionH>
            <wp:positionV relativeFrom="page">
              <wp:posOffset>-724535</wp:posOffset>
            </wp:positionV>
            <wp:extent cx="9226800" cy="13050000"/>
            <wp:effectExtent l="0" t="0" r="0" b="0"/>
            <wp:wrapNone/>
            <wp:docPr id="1585134333" name="Kép 78" descr="A képen kék, Acélkék, képernyőkép,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4333" name="Kép 78" descr="A képen kék, Acélkék, képernyőkép, Grafika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800" cy="130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EA8" w:rsidRPr="0033422E">
        <w:rPr>
          <w:rFonts w:eastAsia="Times New Roman" w:cs="Times New Roman"/>
          <w:noProof/>
          <w:kern w:val="0"/>
          <w:sz w:val="36"/>
          <w:szCs w:val="36"/>
          <w14:ligatures w14:val="none"/>
        </w:rPr>
        <w:drawing>
          <wp:anchor distT="0" distB="0" distL="114300" distR="114300" simplePos="0" relativeHeight="251658336" behindDoc="0" locked="0" layoutInCell="1" allowOverlap="1" wp14:anchorId="0B3C6B2F" wp14:editId="5FE9A01B">
            <wp:simplePos x="0" y="0"/>
            <wp:positionH relativeFrom="margin">
              <wp:posOffset>-4383088</wp:posOffset>
            </wp:positionH>
            <wp:positionV relativeFrom="margin">
              <wp:posOffset>12383</wp:posOffset>
            </wp:positionV>
            <wp:extent cx="1724025" cy="647700"/>
            <wp:effectExtent l="0" t="0" r="9525" b="0"/>
            <wp:wrapSquare wrapText="bothSides"/>
            <wp:docPr id="1498450066" name="Kép 1498450066" descr="A képen Grafika, Grafikus tervezés,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58395" name="Kép 922058395" descr="A képen Grafika, Grafikus tervezés, képernyőkép, Betűtípus látható&#10;&#10;Automatikusan generált leírás"/>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647700"/>
                    </a:xfrm>
                    <a:prstGeom prst="rect">
                      <a:avLst/>
                    </a:prstGeom>
                  </pic:spPr>
                </pic:pic>
              </a:graphicData>
            </a:graphic>
            <wp14:sizeRelH relativeFrom="page">
              <wp14:pctWidth>0</wp14:pctWidth>
            </wp14:sizeRelH>
            <wp14:sizeRelV relativeFrom="page">
              <wp14:pctHeight>0</wp14:pctHeight>
            </wp14:sizeRelV>
          </wp:anchor>
        </w:drawing>
      </w:r>
    </w:p>
    <w:p w14:paraId="786C37C1" w14:textId="6F9EBE2B" w:rsidR="00C14EA8" w:rsidRPr="004F28ED" w:rsidRDefault="0033422E" w:rsidP="00AC3D7D">
      <w:pPr>
        <w:spacing w:before="840"/>
        <w:jc w:val="center"/>
        <w:rPr>
          <w:rFonts w:eastAsia="Times New Roman" w:cs="Times New Roman"/>
          <w:b/>
          <w:bCs/>
          <w:color w:val="FFFFFF" w:themeColor="background1"/>
          <w:kern w:val="0"/>
          <w:sz w:val="48"/>
          <w:szCs w:val="48"/>
          <w14:ligatures w14:val="none"/>
        </w:rPr>
      </w:pPr>
      <w:r w:rsidRPr="004F28ED">
        <w:rPr>
          <w:rFonts w:eastAsia="Times New Roman" w:cs="Times New Roman"/>
          <w:b/>
          <w:bCs/>
          <w:color w:val="FFFFFF" w:themeColor="background1"/>
          <w:kern w:val="0"/>
          <w:sz w:val="48"/>
          <w:szCs w:val="48"/>
          <w14:ligatures w14:val="none"/>
        </w:rPr>
        <w:t>A MESTERSÉGES INTELLIGENCIÁRÓL</w:t>
      </w:r>
    </w:p>
    <w:p w14:paraId="6AA3EB5C" w14:textId="0E7770F2" w:rsidR="00C14EA8" w:rsidRPr="004F28ED" w:rsidRDefault="00054D71" w:rsidP="0033422E">
      <w:pPr>
        <w:spacing w:before="240"/>
        <w:jc w:val="center"/>
        <w:rPr>
          <w:rFonts w:eastAsia="Times New Roman" w:cs="Times New Roman"/>
          <w:color w:val="FFFFFF" w:themeColor="background1"/>
          <w:kern w:val="0"/>
          <w:sz w:val="36"/>
          <w:szCs w:val="36"/>
          <w14:ligatures w14:val="none"/>
        </w:rPr>
      </w:pPr>
      <w:r>
        <w:rPr>
          <w:rFonts w:eastAsia="Times New Roman" w:cs="Times New Roman"/>
          <w:color w:val="FFFFFF" w:themeColor="background1"/>
          <w:kern w:val="0"/>
          <w:sz w:val="36"/>
          <w:szCs w:val="36"/>
          <w14:ligatures w14:val="none"/>
        </w:rPr>
        <w:t>oktatók</w:t>
      </w:r>
      <w:r w:rsidR="0033422E" w:rsidRPr="004F28ED">
        <w:rPr>
          <w:rFonts w:eastAsia="Times New Roman" w:cs="Times New Roman"/>
          <w:color w:val="FFFFFF" w:themeColor="background1"/>
          <w:kern w:val="0"/>
          <w:sz w:val="36"/>
          <w:szCs w:val="36"/>
          <w14:ligatures w14:val="none"/>
        </w:rPr>
        <w:t>nak</w:t>
      </w:r>
    </w:p>
    <w:p w14:paraId="6295FF31" w14:textId="2D6BE7E4" w:rsidR="00C14EA8" w:rsidRDefault="00C14EA8" w:rsidP="00C14EA8">
      <w:pPr>
        <w:spacing w:after="160" w:line="259" w:lineRule="auto"/>
        <w:jc w:val="left"/>
      </w:pPr>
    </w:p>
    <w:p w14:paraId="7119BD67" w14:textId="520EA4AE" w:rsidR="00C14EA8" w:rsidRDefault="00C14EA8" w:rsidP="00C14EA8">
      <w:pPr>
        <w:spacing w:after="160" w:line="259" w:lineRule="auto"/>
      </w:pPr>
      <w:r w:rsidRPr="004C5BD8">
        <w:rPr>
          <w:rFonts w:eastAsia="Times New Roman" w:cs="Times New Roman"/>
          <w:b/>
          <w:bCs/>
          <w:noProof/>
          <w:kern w:val="0"/>
          <w:sz w:val="56"/>
          <w:szCs w:val="56"/>
          <w14:ligatures w14:val="none"/>
        </w:rPr>
        <w:drawing>
          <wp:anchor distT="0" distB="0" distL="114300" distR="114300" simplePos="0" relativeHeight="251658337" behindDoc="0" locked="0" layoutInCell="1" allowOverlap="1" wp14:anchorId="0C3A5D07" wp14:editId="3665E6F4">
            <wp:simplePos x="0" y="0"/>
            <wp:positionH relativeFrom="margin">
              <wp:posOffset>2423160</wp:posOffset>
            </wp:positionH>
            <wp:positionV relativeFrom="paragraph">
              <wp:posOffset>3672205</wp:posOffset>
            </wp:positionV>
            <wp:extent cx="1990800" cy="748800"/>
            <wp:effectExtent l="0" t="0" r="0" b="0"/>
            <wp:wrapSquare wrapText="bothSides"/>
            <wp:docPr id="628393738" name="Kép 80" descr="A képen Betűtípus, Grafika, Grafikus tervezés, képernyőké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93738" name="Kép 80" descr="A képen Betűtípus, Grafika, Grafikus tervezés, képernyőkép látható&#10;&#10;Előfordulhat, hogy a mesterséges intelligencia által létrehozott tartalom helyte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800" cy="7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A5931" w14:textId="77777777" w:rsidR="00C14EA8" w:rsidRDefault="00C14EA8" w:rsidP="00C14EA8">
      <w:pPr>
        <w:spacing w:after="160" w:line="259" w:lineRule="auto"/>
        <w:sectPr w:rsidR="00C14EA8" w:rsidSect="00FB2B07">
          <w:headerReference w:type="default" r:id="rId11"/>
          <w:pgSz w:w="11906" w:h="16838"/>
          <w:pgMar w:top="567" w:right="567" w:bottom="567" w:left="567" w:header="850" w:footer="850" w:gutter="0"/>
          <w:cols w:space="708"/>
          <w:docGrid w:linePitch="360"/>
        </w:sectPr>
      </w:pPr>
    </w:p>
    <w:p w14:paraId="1F11D79B" w14:textId="796EA454" w:rsidR="00755F36" w:rsidRPr="004F28ED" w:rsidRDefault="004F28ED" w:rsidP="0048474A">
      <w:pPr>
        <w:tabs>
          <w:tab w:val="center" w:pos="4536"/>
          <w:tab w:val="left" w:pos="7992"/>
        </w:tabs>
        <w:spacing w:before="4320"/>
        <w:jc w:val="center"/>
        <w:rPr>
          <w:rFonts w:eastAsia="Times New Roman" w:cs="Times New Roman"/>
          <w:b/>
          <w:bCs/>
          <w:kern w:val="0"/>
          <w:sz w:val="40"/>
          <w:szCs w:val="40"/>
          <w14:ligatures w14:val="none"/>
        </w:rPr>
      </w:pPr>
      <w:r w:rsidRPr="004F28ED">
        <w:rPr>
          <w:rFonts w:eastAsia="Times New Roman" w:cs="Times New Roman"/>
          <w:b/>
          <w:bCs/>
          <w:kern w:val="0"/>
          <w:sz w:val="40"/>
          <w:szCs w:val="40"/>
          <w14:ligatures w14:val="none"/>
        </w:rPr>
        <w:lastRenderedPageBreak/>
        <w:t>A mesterséges intelligenciáról</w:t>
      </w:r>
      <w:r>
        <w:rPr>
          <w:rFonts w:eastAsia="Times New Roman" w:cs="Times New Roman"/>
          <w:b/>
          <w:bCs/>
          <w:kern w:val="0"/>
          <w:sz w:val="40"/>
          <w:szCs w:val="40"/>
          <w14:ligatures w14:val="none"/>
        </w:rPr>
        <w:br/>
      </w:r>
      <w:r w:rsidR="00054D71">
        <w:rPr>
          <w:rFonts w:eastAsia="Times New Roman" w:cs="Times New Roman"/>
          <w:b/>
          <w:bCs/>
          <w:kern w:val="0"/>
          <w:sz w:val="40"/>
          <w:szCs w:val="40"/>
          <w14:ligatures w14:val="none"/>
        </w:rPr>
        <w:t>oktatóknak</w:t>
      </w:r>
    </w:p>
    <w:p w14:paraId="49C06F0C" w14:textId="7B08823D" w:rsidR="00755F36" w:rsidRPr="004F28ED" w:rsidRDefault="004F28ED" w:rsidP="00CE671D">
      <w:pPr>
        <w:spacing w:before="840"/>
        <w:ind w:right="-142"/>
        <w:jc w:val="center"/>
        <w:rPr>
          <w:rFonts w:eastAsia="Times New Roman" w:cs="Times New Roman"/>
          <w:b/>
          <w:bCs/>
          <w:kern w:val="0"/>
          <w:sz w:val="32"/>
          <w:szCs w:val="32"/>
          <w14:ligatures w14:val="none"/>
        </w:rPr>
      </w:pPr>
      <w:r>
        <w:rPr>
          <w:rFonts w:eastAsia="Times New Roman" w:cs="Times New Roman"/>
          <w:b/>
          <w:bCs/>
          <w:kern w:val="0"/>
          <w:sz w:val="32"/>
          <w:szCs w:val="32"/>
          <w14:ligatures w14:val="none"/>
        </w:rPr>
        <w:t>Szerző: Huszár István</w:t>
      </w:r>
    </w:p>
    <w:p w14:paraId="74AD0017" w14:textId="41070E35" w:rsidR="00FD7416" w:rsidRDefault="00755F36" w:rsidP="004F28ED">
      <w:pPr>
        <w:tabs>
          <w:tab w:val="left" w:pos="4253"/>
        </w:tabs>
        <w:autoSpaceDE w:val="0"/>
        <w:autoSpaceDN w:val="0"/>
        <w:adjustRightInd w:val="0"/>
        <w:spacing w:before="6960" w:after="0"/>
        <w:ind w:left="709" w:right="709"/>
        <w:jc w:val="center"/>
      </w:pPr>
      <w:r w:rsidRPr="00755F36">
        <w:rPr>
          <w:rFonts w:eastAsia="Times New Roman" w:cs="Times New Roman"/>
          <w:kern w:val="0"/>
          <w14:ligatures w14:val="none"/>
        </w:rPr>
        <w:t>Budapest 202</w:t>
      </w:r>
      <w:r w:rsidR="00FE2B42">
        <w:rPr>
          <w:rFonts w:eastAsia="Times New Roman" w:cs="Times New Roman"/>
          <w:kern w:val="0"/>
          <w14:ligatures w14:val="none"/>
        </w:rPr>
        <w:t>6</w:t>
      </w:r>
    </w:p>
    <w:p w14:paraId="02D2947C" w14:textId="77777777" w:rsidR="00EF76B2" w:rsidRDefault="00EF76B2" w:rsidP="006D1474">
      <w:pPr>
        <w:spacing w:before="4680"/>
        <w:jc w:val="center"/>
        <w:rPr>
          <w:rFonts w:eastAsia="Times New Roman" w:cs="Times New Roman"/>
          <w:kern w:val="0"/>
          <w14:ligatures w14:val="none"/>
        </w:rPr>
      </w:pPr>
    </w:p>
    <w:p w14:paraId="736304C1" w14:textId="0BE6AAED" w:rsidR="00874C73" w:rsidRPr="004F28ED" w:rsidRDefault="00801AC1" w:rsidP="004F28ED">
      <w:pPr>
        <w:spacing w:before="4440"/>
        <w:jc w:val="center"/>
        <w:rPr>
          <w:rFonts w:eastAsia="Times New Roman" w:cs="Times New Roman"/>
          <w:kern w:val="0"/>
          <w14:ligatures w14:val="none"/>
        </w:rPr>
      </w:pPr>
      <w:r>
        <w:rPr>
          <w:rFonts w:eastAsia="Times New Roman" w:cs="Times New Roman"/>
          <w:kern w:val="0"/>
          <w14:ligatures w14:val="none"/>
        </w:rPr>
        <w:t xml:space="preserve">A </w:t>
      </w:r>
      <w:r w:rsidR="004F28ED">
        <w:rPr>
          <w:rFonts w:eastAsia="Times New Roman" w:cs="Times New Roman"/>
          <w:kern w:val="0"/>
          <w14:ligatures w14:val="none"/>
        </w:rPr>
        <w:t>kiadvány</w:t>
      </w:r>
      <w:r w:rsidR="0048474A" w:rsidRPr="004C5BD8">
        <w:rPr>
          <w:rFonts w:eastAsia="Times New Roman" w:cs="Times New Roman"/>
          <w:kern w:val="0"/>
          <w14:ligatures w14:val="none"/>
        </w:rPr>
        <w:t xml:space="preserve"> az IKK No</w:t>
      </w:r>
      <w:r w:rsidR="00A84F6D">
        <w:rPr>
          <w:rFonts w:eastAsia="Times New Roman" w:cs="Times New Roman"/>
          <w:kern w:val="0"/>
          <w14:ligatures w14:val="none"/>
        </w:rPr>
        <w:t>npr</w:t>
      </w:r>
      <w:r w:rsidR="0048474A" w:rsidRPr="004C5BD8">
        <w:rPr>
          <w:rFonts w:eastAsia="Times New Roman" w:cs="Times New Roman"/>
          <w:kern w:val="0"/>
          <w14:ligatures w14:val="none"/>
        </w:rPr>
        <w:t>ofit Zrt. gondozásában készült.</w:t>
      </w:r>
    </w:p>
    <w:p w14:paraId="38BA4CFC" w14:textId="195AEDD5" w:rsidR="00874C73" w:rsidRDefault="004E5F45" w:rsidP="004E5F45">
      <w:pPr>
        <w:tabs>
          <w:tab w:val="center" w:pos="4536"/>
          <w:tab w:val="left" w:pos="7164"/>
        </w:tabs>
        <w:spacing w:before="7080"/>
        <w:jc w:val="left"/>
        <w:rPr>
          <w:sz w:val="32"/>
          <w:szCs w:val="32"/>
        </w:rPr>
      </w:pPr>
      <w:r>
        <w:rPr>
          <w:sz w:val="32"/>
          <w:szCs w:val="32"/>
        </w:rPr>
        <w:tab/>
      </w:r>
      <w:r w:rsidR="00874C73">
        <w:rPr>
          <w:sz w:val="32"/>
          <w:szCs w:val="32"/>
        </w:rPr>
        <w:t xml:space="preserve">IKK </w:t>
      </w:r>
      <w:r w:rsidR="002F7BFB">
        <w:rPr>
          <w:sz w:val="32"/>
          <w:szCs w:val="32"/>
        </w:rPr>
        <w:t xml:space="preserve">Nonprofit </w:t>
      </w:r>
      <w:r w:rsidR="00874C73">
        <w:rPr>
          <w:sz w:val="32"/>
          <w:szCs w:val="32"/>
        </w:rPr>
        <w:t>Zrt.</w:t>
      </w:r>
      <w:r>
        <w:rPr>
          <w:sz w:val="32"/>
          <w:szCs w:val="32"/>
        </w:rPr>
        <w:tab/>
      </w:r>
    </w:p>
    <w:p w14:paraId="5E283689" w14:textId="77777777" w:rsidR="00874C73" w:rsidRPr="00EF76B2" w:rsidRDefault="00874C73" w:rsidP="00874C73">
      <w:pPr>
        <w:jc w:val="center"/>
        <w:rPr>
          <w:color w:val="000000" w:themeColor="text1"/>
          <w:sz w:val="20"/>
          <w:szCs w:val="20"/>
        </w:rPr>
      </w:pPr>
      <w:r w:rsidRPr="00EF76B2">
        <w:rPr>
          <w:color w:val="000000" w:themeColor="text1"/>
          <w:sz w:val="20"/>
          <w:szCs w:val="20"/>
        </w:rPr>
        <w:t>H-1033 Budapest, Szőlőkert utca 9.</w:t>
      </w:r>
    </w:p>
    <w:p w14:paraId="32DEF2FD" w14:textId="776FC101" w:rsidR="0021770F" w:rsidRDefault="00874C73" w:rsidP="0021770F">
      <w:pPr>
        <w:jc w:val="center"/>
        <w:rPr>
          <w:color w:val="000000" w:themeColor="text1"/>
          <w:sz w:val="20"/>
          <w:szCs w:val="20"/>
        </w:rPr>
      </w:pPr>
      <w:r w:rsidRPr="00EF76B2">
        <w:rPr>
          <w:color w:val="000000" w:themeColor="text1"/>
          <w:sz w:val="20"/>
          <w:szCs w:val="20"/>
        </w:rPr>
        <w:t>H-1243 Budapest, Pf.: 669</w:t>
      </w:r>
    </w:p>
    <w:p w14:paraId="20F046E7" w14:textId="77777777" w:rsidR="00AC28EC" w:rsidRDefault="00874C73" w:rsidP="00EF76B2">
      <w:pPr>
        <w:jc w:val="center"/>
        <w:sectPr w:rsidR="00AC28EC" w:rsidSect="00D2540F">
          <w:footerReference w:type="default" r:id="rId12"/>
          <w:pgSz w:w="11906" w:h="16838"/>
          <w:pgMar w:top="1417" w:right="1417" w:bottom="1417" w:left="1417" w:header="1417" w:footer="232" w:gutter="0"/>
          <w:cols w:space="708"/>
          <w:docGrid w:linePitch="360"/>
        </w:sectPr>
      </w:pPr>
      <w:r w:rsidRPr="00EF76B2">
        <w:rPr>
          <w:color w:val="000000" w:themeColor="text1"/>
          <w:sz w:val="20"/>
          <w:szCs w:val="20"/>
        </w:rPr>
        <w:t xml:space="preserve">ikk.hu | </w:t>
      </w:r>
      <w:hyperlink r:id="rId13" w:history="1">
        <w:r w:rsidR="0021770F" w:rsidRPr="00EF76B2">
          <w:rPr>
            <w:color w:val="000000" w:themeColor="text1"/>
          </w:rPr>
          <w:t>i</w:t>
        </w:r>
        <w:r w:rsidR="0021770F" w:rsidRPr="00EF76B2">
          <w:rPr>
            <w:color w:val="000000" w:themeColor="text1"/>
            <w:sz w:val="20"/>
            <w:szCs w:val="20"/>
          </w:rPr>
          <w:t>roda@ikk.hu</w:t>
        </w:r>
      </w:hyperlink>
    </w:p>
    <w:p w14:paraId="58420580" w14:textId="24B5DED6" w:rsidR="006C11B0" w:rsidRPr="00EF76B2" w:rsidRDefault="00FB2B07" w:rsidP="000B1FF0">
      <w:pPr>
        <w:pStyle w:val="Cmsor1"/>
        <w:numPr>
          <w:ilvl w:val="0"/>
          <w:numId w:val="0"/>
        </w:numPr>
        <w:ind w:left="431" w:hanging="431"/>
        <w:rPr>
          <w:rFonts w:eastAsia="Times New Roman"/>
        </w:rPr>
      </w:pPr>
      <w:bookmarkStart w:id="1" w:name="_Toc153545148"/>
      <w:bookmarkStart w:id="2" w:name="_Toc188449464"/>
      <w:bookmarkStart w:id="3" w:name="_Toc191996679"/>
      <w:bookmarkStart w:id="4" w:name="_Toc229562830"/>
      <w:r w:rsidRPr="00EF76B2">
        <w:rPr>
          <w:rFonts w:eastAsia="Times New Roman"/>
        </w:rPr>
        <w:lastRenderedPageBreak/>
        <w:t>T</w:t>
      </w:r>
      <w:r w:rsidR="000B1FF0" w:rsidRPr="00EF76B2">
        <w:rPr>
          <w:rFonts w:eastAsia="Times New Roman"/>
        </w:rPr>
        <w:t>artalom</w:t>
      </w:r>
      <w:bookmarkEnd w:id="1"/>
      <w:bookmarkEnd w:id="2"/>
      <w:bookmarkEnd w:id="3"/>
      <w:bookmarkEnd w:id="4"/>
    </w:p>
    <w:sdt>
      <w:sdtPr>
        <w:rPr>
          <w:rFonts w:ascii="Franklin Gothic Book" w:eastAsiaTheme="minorHAnsi" w:hAnsi="Franklin Gothic Book" w:cstheme="minorBidi"/>
          <w:b w:val="0"/>
          <w:color w:val="auto"/>
          <w:kern w:val="2"/>
          <w:sz w:val="22"/>
          <w:szCs w:val="22"/>
          <w:lang w:eastAsia="en-US"/>
          <w14:ligatures w14:val="standardContextual"/>
        </w:rPr>
        <w:id w:val="1179009120"/>
        <w:docPartObj>
          <w:docPartGallery w:val="Table of Contents"/>
          <w:docPartUnique/>
        </w:docPartObj>
      </w:sdtPr>
      <w:sdtEndPr>
        <w:rPr>
          <w:bCs/>
        </w:rPr>
      </w:sdtEndPr>
      <w:sdtContent>
        <w:p w14:paraId="0206C946" w14:textId="08142320" w:rsidR="004E5F45" w:rsidRPr="004E5F45" w:rsidRDefault="004E5F45" w:rsidP="004E5F45">
          <w:pPr>
            <w:pStyle w:val="Tartalomjegyzkcmsora"/>
            <w:numPr>
              <w:ilvl w:val="0"/>
              <w:numId w:val="0"/>
            </w:numPr>
          </w:pPr>
          <w:r>
            <w:fldChar w:fldCharType="begin"/>
          </w:r>
          <w:r>
            <w:instrText xml:space="preserve"> TOC \o "1-3" \h \z \u </w:instrText>
          </w:r>
          <w:r>
            <w:fldChar w:fldCharType="separate"/>
          </w:r>
        </w:p>
        <w:p w14:paraId="596443FE" w14:textId="0B690F78" w:rsidR="004E5F45" w:rsidRDefault="004E5F45" w:rsidP="004E5F45">
          <w:pPr>
            <w:pStyle w:val="TJ1"/>
            <w:rPr>
              <w:rFonts w:asciiTheme="minorHAnsi" w:eastAsiaTheme="minorEastAsia" w:hAnsiTheme="minorHAnsi"/>
              <w:sz w:val="24"/>
              <w:szCs w:val="24"/>
              <w:lang w:eastAsia="hu-HU"/>
            </w:rPr>
          </w:pPr>
          <w:hyperlink w:anchor="_Toc229562831" w:history="1">
            <w:r w:rsidRPr="00030F2C">
              <w:rPr>
                <w:rStyle w:val="Hiperhivatkozs"/>
              </w:rPr>
              <w:t>Előszó</w:t>
            </w:r>
            <w:r>
              <w:rPr>
                <w:webHidden/>
              </w:rPr>
              <w:tab/>
            </w:r>
            <w:r>
              <w:rPr>
                <w:webHidden/>
              </w:rPr>
              <w:fldChar w:fldCharType="begin"/>
            </w:r>
            <w:r>
              <w:rPr>
                <w:webHidden/>
              </w:rPr>
              <w:instrText xml:space="preserve"> PAGEREF _Toc229562831 \h </w:instrText>
            </w:r>
            <w:r>
              <w:rPr>
                <w:webHidden/>
              </w:rPr>
            </w:r>
            <w:r>
              <w:rPr>
                <w:webHidden/>
              </w:rPr>
              <w:fldChar w:fldCharType="separate"/>
            </w:r>
            <w:r>
              <w:rPr>
                <w:webHidden/>
              </w:rPr>
              <w:t>6</w:t>
            </w:r>
            <w:r>
              <w:rPr>
                <w:webHidden/>
              </w:rPr>
              <w:fldChar w:fldCharType="end"/>
            </w:r>
          </w:hyperlink>
        </w:p>
        <w:p w14:paraId="76913EA4" w14:textId="3D22F728" w:rsidR="004E5F45" w:rsidRDefault="004E5F45" w:rsidP="004E5F45">
          <w:pPr>
            <w:pStyle w:val="TJ1"/>
            <w:rPr>
              <w:rFonts w:asciiTheme="minorHAnsi" w:eastAsiaTheme="minorEastAsia" w:hAnsiTheme="minorHAnsi"/>
              <w:sz w:val="24"/>
              <w:szCs w:val="24"/>
              <w:lang w:eastAsia="hu-HU"/>
            </w:rPr>
          </w:pPr>
          <w:hyperlink w:anchor="_Toc229562832" w:history="1">
            <w:r w:rsidRPr="00030F2C">
              <w:rPr>
                <w:rStyle w:val="Hiperhivatkozs"/>
              </w:rPr>
              <w:t>1</w:t>
            </w:r>
            <w:r>
              <w:rPr>
                <w:rFonts w:asciiTheme="minorHAnsi" w:eastAsiaTheme="minorEastAsia" w:hAnsiTheme="minorHAnsi"/>
                <w:sz w:val="24"/>
                <w:szCs w:val="24"/>
                <w:lang w:eastAsia="hu-HU"/>
              </w:rPr>
              <w:tab/>
            </w:r>
            <w:r w:rsidRPr="00030F2C">
              <w:rPr>
                <w:rStyle w:val="Hiperhivatkozs"/>
              </w:rPr>
              <w:t>Ahogy elkezdődött</w:t>
            </w:r>
            <w:r>
              <w:rPr>
                <w:webHidden/>
              </w:rPr>
              <w:tab/>
            </w:r>
            <w:r>
              <w:rPr>
                <w:webHidden/>
              </w:rPr>
              <w:fldChar w:fldCharType="begin"/>
            </w:r>
            <w:r>
              <w:rPr>
                <w:webHidden/>
              </w:rPr>
              <w:instrText xml:space="preserve"> PAGEREF _Toc229562832 \h </w:instrText>
            </w:r>
            <w:r>
              <w:rPr>
                <w:webHidden/>
              </w:rPr>
            </w:r>
            <w:r>
              <w:rPr>
                <w:webHidden/>
              </w:rPr>
              <w:fldChar w:fldCharType="separate"/>
            </w:r>
            <w:r>
              <w:rPr>
                <w:webHidden/>
              </w:rPr>
              <w:t>7</w:t>
            </w:r>
            <w:r>
              <w:rPr>
                <w:webHidden/>
              </w:rPr>
              <w:fldChar w:fldCharType="end"/>
            </w:r>
          </w:hyperlink>
        </w:p>
        <w:p w14:paraId="3D1D027A" w14:textId="54379330" w:rsidR="004E5F45" w:rsidRDefault="004E5F45" w:rsidP="004E5F45">
          <w:pPr>
            <w:pStyle w:val="TJ2"/>
            <w:rPr>
              <w:rFonts w:asciiTheme="minorHAnsi" w:eastAsiaTheme="minorEastAsia" w:hAnsiTheme="minorHAnsi"/>
              <w:noProof/>
              <w:sz w:val="24"/>
              <w:szCs w:val="24"/>
              <w:lang w:eastAsia="hu-HU"/>
            </w:rPr>
          </w:pPr>
          <w:hyperlink w:anchor="_Toc229562833" w:history="1">
            <w:r w:rsidRPr="00030F2C">
              <w:rPr>
                <w:rStyle w:val="Hiperhivatkozs"/>
                <w:noProof/>
              </w:rPr>
              <w:t>1.1</w:t>
            </w:r>
            <w:r>
              <w:rPr>
                <w:rFonts w:asciiTheme="minorHAnsi" w:eastAsiaTheme="minorEastAsia" w:hAnsiTheme="minorHAnsi"/>
                <w:noProof/>
                <w:sz w:val="24"/>
                <w:szCs w:val="24"/>
                <w:lang w:eastAsia="hu-HU"/>
              </w:rPr>
              <w:tab/>
            </w:r>
            <w:r w:rsidRPr="00030F2C">
              <w:rPr>
                <w:rStyle w:val="Hiperhivatkozs"/>
                <w:noProof/>
              </w:rPr>
              <w:t>Gondolkodó gépek?</w:t>
            </w:r>
            <w:r>
              <w:rPr>
                <w:noProof/>
                <w:webHidden/>
              </w:rPr>
              <w:tab/>
            </w:r>
            <w:r>
              <w:rPr>
                <w:noProof/>
                <w:webHidden/>
              </w:rPr>
              <w:fldChar w:fldCharType="begin"/>
            </w:r>
            <w:r>
              <w:rPr>
                <w:noProof/>
                <w:webHidden/>
              </w:rPr>
              <w:instrText xml:space="preserve"> PAGEREF _Toc229562833 \h </w:instrText>
            </w:r>
            <w:r>
              <w:rPr>
                <w:noProof/>
                <w:webHidden/>
              </w:rPr>
            </w:r>
            <w:r>
              <w:rPr>
                <w:noProof/>
                <w:webHidden/>
              </w:rPr>
              <w:fldChar w:fldCharType="separate"/>
            </w:r>
            <w:r>
              <w:rPr>
                <w:noProof/>
                <w:webHidden/>
              </w:rPr>
              <w:t>7</w:t>
            </w:r>
            <w:r>
              <w:rPr>
                <w:noProof/>
                <w:webHidden/>
              </w:rPr>
              <w:fldChar w:fldCharType="end"/>
            </w:r>
          </w:hyperlink>
        </w:p>
        <w:p w14:paraId="1CF4E78D" w14:textId="3EA6B0E1"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34" w:history="1">
            <w:r w:rsidRPr="00030F2C">
              <w:rPr>
                <w:rStyle w:val="Hiperhivatkozs"/>
                <w:noProof/>
              </w:rPr>
              <w:t>1.1.1</w:t>
            </w:r>
            <w:r>
              <w:rPr>
                <w:rFonts w:asciiTheme="minorHAnsi" w:eastAsiaTheme="minorEastAsia" w:hAnsiTheme="minorHAnsi"/>
                <w:noProof/>
                <w:sz w:val="24"/>
                <w:szCs w:val="24"/>
                <w:lang w:eastAsia="hu-HU"/>
              </w:rPr>
              <w:tab/>
            </w:r>
            <w:r w:rsidRPr="00030F2C">
              <w:rPr>
                <w:rStyle w:val="Hiperhivatkozs"/>
                <w:noProof/>
              </w:rPr>
              <w:t>Turing-teszt</w:t>
            </w:r>
            <w:r>
              <w:rPr>
                <w:noProof/>
                <w:webHidden/>
              </w:rPr>
              <w:tab/>
            </w:r>
            <w:r>
              <w:rPr>
                <w:noProof/>
                <w:webHidden/>
              </w:rPr>
              <w:fldChar w:fldCharType="begin"/>
            </w:r>
            <w:r>
              <w:rPr>
                <w:noProof/>
                <w:webHidden/>
              </w:rPr>
              <w:instrText xml:space="preserve"> PAGEREF _Toc229562834 \h </w:instrText>
            </w:r>
            <w:r>
              <w:rPr>
                <w:noProof/>
                <w:webHidden/>
              </w:rPr>
            </w:r>
            <w:r>
              <w:rPr>
                <w:noProof/>
                <w:webHidden/>
              </w:rPr>
              <w:fldChar w:fldCharType="separate"/>
            </w:r>
            <w:r>
              <w:rPr>
                <w:noProof/>
                <w:webHidden/>
              </w:rPr>
              <w:t>7</w:t>
            </w:r>
            <w:r>
              <w:rPr>
                <w:noProof/>
                <w:webHidden/>
              </w:rPr>
              <w:fldChar w:fldCharType="end"/>
            </w:r>
          </w:hyperlink>
        </w:p>
        <w:p w14:paraId="7A63CEE8" w14:textId="73CBAECD"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35" w:history="1">
            <w:r w:rsidRPr="00030F2C">
              <w:rPr>
                <w:rStyle w:val="Hiperhivatkozs"/>
                <w:noProof/>
              </w:rPr>
              <w:t>1.1.2</w:t>
            </w:r>
            <w:r>
              <w:rPr>
                <w:rFonts w:asciiTheme="minorHAnsi" w:eastAsiaTheme="minorEastAsia" w:hAnsiTheme="minorHAnsi"/>
                <w:noProof/>
                <w:sz w:val="24"/>
                <w:szCs w:val="24"/>
                <w:lang w:eastAsia="hu-HU"/>
              </w:rPr>
              <w:tab/>
            </w:r>
            <w:r w:rsidRPr="00030F2C">
              <w:rPr>
                <w:rStyle w:val="Hiperhivatkozs"/>
                <w:noProof/>
              </w:rPr>
              <w:t>A Turing-teszt ellenérvei</w:t>
            </w:r>
            <w:r>
              <w:rPr>
                <w:noProof/>
                <w:webHidden/>
              </w:rPr>
              <w:tab/>
            </w:r>
            <w:r>
              <w:rPr>
                <w:noProof/>
                <w:webHidden/>
              </w:rPr>
              <w:fldChar w:fldCharType="begin"/>
            </w:r>
            <w:r>
              <w:rPr>
                <w:noProof/>
                <w:webHidden/>
              </w:rPr>
              <w:instrText xml:space="preserve"> PAGEREF _Toc229562835 \h </w:instrText>
            </w:r>
            <w:r>
              <w:rPr>
                <w:noProof/>
                <w:webHidden/>
              </w:rPr>
            </w:r>
            <w:r>
              <w:rPr>
                <w:noProof/>
                <w:webHidden/>
              </w:rPr>
              <w:fldChar w:fldCharType="separate"/>
            </w:r>
            <w:r>
              <w:rPr>
                <w:noProof/>
                <w:webHidden/>
              </w:rPr>
              <w:t>9</w:t>
            </w:r>
            <w:r>
              <w:rPr>
                <w:noProof/>
                <w:webHidden/>
              </w:rPr>
              <w:fldChar w:fldCharType="end"/>
            </w:r>
          </w:hyperlink>
        </w:p>
        <w:p w14:paraId="62058D72" w14:textId="0F5EE6C7"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36" w:history="1">
            <w:r w:rsidRPr="00030F2C">
              <w:rPr>
                <w:rStyle w:val="Hiperhivatkozs"/>
                <w:noProof/>
              </w:rPr>
              <w:t>1.1.3</w:t>
            </w:r>
            <w:r>
              <w:rPr>
                <w:rFonts w:asciiTheme="minorHAnsi" w:eastAsiaTheme="minorEastAsia" w:hAnsiTheme="minorHAnsi"/>
                <w:noProof/>
                <w:sz w:val="24"/>
                <w:szCs w:val="24"/>
                <w:lang w:eastAsia="hu-HU"/>
              </w:rPr>
              <w:tab/>
            </w:r>
            <w:r w:rsidRPr="00030F2C">
              <w:rPr>
                <w:rStyle w:val="Hiperhivatkozs"/>
                <w:noProof/>
              </w:rPr>
              <w:t>Emberi intelligencia – mesterséges intelligencia</w:t>
            </w:r>
            <w:r>
              <w:rPr>
                <w:noProof/>
                <w:webHidden/>
              </w:rPr>
              <w:tab/>
            </w:r>
            <w:r>
              <w:rPr>
                <w:noProof/>
                <w:webHidden/>
              </w:rPr>
              <w:fldChar w:fldCharType="begin"/>
            </w:r>
            <w:r>
              <w:rPr>
                <w:noProof/>
                <w:webHidden/>
              </w:rPr>
              <w:instrText xml:space="preserve"> PAGEREF _Toc229562836 \h </w:instrText>
            </w:r>
            <w:r>
              <w:rPr>
                <w:noProof/>
                <w:webHidden/>
              </w:rPr>
            </w:r>
            <w:r>
              <w:rPr>
                <w:noProof/>
                <w:webHidden/>
              </w:rPr>
              <w:fldChar w:fldCharType="separate"/>
            </w:r>
            <w:r>
              <w:rPr>
                <w:noProof/>
                <w:webHidden/>
              </w:rPr>
              <w:t>11</w:t>
            </w:r>
            <w:r>
              <w:rPr>
                <w:noProof/>
                <w:webHidden/>
              </w:rPr>
              <w:fldChar w:fldCharType="end"/>
            </w:r>
          </w:hyperlink>
        </w:p>
        <w:p w14:paraId="0A102F4D" w14:textId="03CDE833" w:rsidR="004E5F45" w:rsidRDefault="004E5F45" w:rsidP="004E5F45">
          <w:pPr>
            <w:pStyle w:val="TJ2"/>
            <w:rPr>
              <w:rFonts w:asciiTheme="minorHAnsi" w:eastAsiaTheme="minorEastAsia" w:hAnsiTheme="minorHAnsi"/>
              <w:noProof/>
              <w:sz w:val="24"/>
              <w:szCs w:val="24"/>
              <w:lang w:eastAsia="hu-HU"/>
            </w:rPr>
          </w:pPr>
          <w:hyperlink w:anchor="_Toc229562837" w:history="1">
            <w:r w:rsidRPr="00030F2C">
              <w:rPr>
                <w:rStyle w:val="Hiperhivatkozs"/>
                <w:noProof/>
              </w:rPr>
              <w:t>1.2</w:t>
            </w:r>
            <w:r>
              <w:rPr>
                <w:rFonts w:asciiTheme="minorHAnsi" w:eastAsiaTheme="minorEastAsia" w:hAnsiTheme="minorHAnsi"/>
                <w:noProof/>
                <w:sz w:val="24"/>
                <w:szCs w:val="24"/>
                <w:lang w:eastAsia="hu-HU"/>
              </w:rPr>
              <w:tab/>
            </w:r>
            <w:r w:rsidRPr="00030F2C">
              <w:rPr>
                <w:rStyle w:val="Hiperhivatkozs"/>
                <w:noProof/>
              </w:rPr>
              <w:t>Az MI születése</w:t>
            </w:r>
            <w:r>
              <w:rPr>
                <w:noProof/>
                <w:webHidden/>
              </w:rPr>
              <w:tab/>
            </w:r>
            <w:r>
              <w:rPr>
                <w:noProof/>
                <w:webHidden/>
              </w:rPr>
              <w:fldChar w:fldCharType="begin"/>
            </w:r>
            <w:r>
              <w:rPr>
                <w:noProof/>
                <w:webHidden/>
              </w:rPr>
              <w:instrText xml:space="preserve"> PAGEREF _Toc229562837 \h </w:instrText>
            </w:r>
            <w:r>
              <w:rPr>
                <w:noProof/>
                <w:webHidden/>
              </w:rPr>
            </w:r>
            <w:r>
              <w:rPr>
                <w:noProof/>
                <w:webHidden/>
              </w:rPr>
              <w:fldChar w:fldCharType="separate"/>
            </w:r>
            <w:r>
              <w:rPr>
                <w:noProof/>
                <w:webHidden/>
              </w:rPr>
              <w:t>13</w:t>
            </w:r>
            <w:r>
              <w:rPr>
                <w:noProof/>
                <w:webHidden/>
              </w:rPr>
              <w:fldChar w:fldCharType="end"/>
            </w:r>
          </w:hyperlink>
        </w:p>
        <w:p w14:paraId="29F34B21" w14:textId="10F266D7"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38" w:history="1">
            <w:r w:rsidRPr="00030F2C">
              <w:rPr>
                <w:rStyle w:val="Hiperhivatkozs"/>
                <w:noProof/>
              </w:rPr>
              <w:t>1.2.1</w:t>
            </w:r>
            <w:r>
              <w:rPr>
                <w:rFonts w:asciiTheme="minorHAnsi" w:eastAsiaTheme="minorEastAsia" w:hAnsiTheme="minorHAnsi"/>
                <w:noProof/>
                <w:sz w:val="24"/>
                <w:szCs w:val="24"/>
                <w:lang w:eastAsia="hu-HU"/>
              </w:rPr>
              <w:tab/>
            </w:r>
            <w:r w:rsidRPr="00030F2C">
              <w:rPr>
                <w:rStyle w:val="Hiperhivatkozs"/>
                <w:noProof/>
              </w:rPr>
              <w:t>A korai technológiai fejlődés</w:t>
            </w:r>
            <w:r>
              <w:rPr>
                <w:noProof/>
                <w:webHidden/>
              </w:rPr>
              <w:tab/>
            </w:r>
            <w:r>
              <w:rPr>
                <w:noProof/>
                <w:webHidden/>
              </w:rPr>
              <w:fldChar w:fldCharType="begin"/>
            </w:r>
            <w:r>
              <w:rPr>
                <w:noProof/>
                <w:webHidden/>
              </w:rPr>
              <w:instrText xml:space="preserve"> PAGEREF _Toc229562838 \h </w:instrText>
            </w:r>
            <w:r>
              <w:rPr>
                <w:noProof/>
                <w:webHidden/>
              </w:rPr>
            </w:r>
            <w:r>
              <w:rPr>
                <w:noProof/>
                <w:webHidden/>
              </w:rPr>
              <w:fldChar w:fldCharType="separate"/>
            </w:r>
            <w:r>
              <w:rPr>
                <w:noProof/>
                <w:webHidden/>
              </w:rPr>
              <w:t>13</w:t>
            </w:r>
            <w:r>
              <w:rPr>
                <w:noProof/>
                <w:webHidden/>
              </w:rPr>
              <w:fldChar w:fldCharType="end"/>
            </w:r>
          </w:hyperlink>
        </w:p>
        <w:p w14:paraId="759606A1" w14:textId="013ECE97"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39" w:history="1">
            <w:r w:rsidRPr="00030F2C">
              <w:rPr>
                <w:rStyle w:val="Hiperhivatkozs"/>
                <w:noProof/>
              </w:rPr>
              <w:t>1.2.2</w:t>
            </w:r>
            <w:r>
              <w:rPr>
                <w:rFonts w:asciiTheme="minorHAnsi" w:eastAsiaTheme="minorEastAsia" w:hAnsiTheme="minorHAnsi"/>
                <w:noProof/>
                <w:sz w:val="24"/>
                <w:szCs w:val="24"/>
                <w:lang w:eastAsia="hu-HU"/>
              </w:rPr>
              <w:tab/>
            </w:r>
            <w:r w:rsidRPr="00030F2C">
              <w:rPr>
                <w:rStyle w:val="Hiperhivatkozs"/>
                <w:noProof/>
              </w:rPr>
              <w:t>Az első lépések az MI felé</w:t>
            </w:r>
            <w:r>
              <w:rPr>
                <w:noProof/>
                <w:webHidden/>
              </w:rPr>
              <w:tab/>
            </w:r>
            <w:r>
              <w:rPr>
                <w:noProof/>
                <w:webHidden/>
              </w:rPr>
              <w:fldChar w:fldCharType="begin"/>
            </w:r>
            <w:r>
              <w:rPr>
                <w:noProof/>
                <w:webHidden/>
              </w:rPr>
              <w:instrText xml:space="preserve"> PAGEREF _Toc229562839 \h </w:instrText>
            </w:r>
            <w:r>
              <w:rPr>
                <w:noProof/>
                <w:webHidden/>
              </w:rPr>
            </w:r>
            <w:r>
              <w:rPr>
                <w:noProof/>
                <w:webHidden/>
              </w:rPr>
              <w:fldChar w:fldCharType="separate"/>
            </w:r>
            <w:r>
              <w:rPr>
                <w:noProof/>
                <w:webHidden/>
              </w:rPr>
              <w:t>13</w:t>
            </w:r>
            <w:r>
              <w:rPr>
                <w:noProof/>
                <w:webHidden/>
              </w:rPr>
              <w:fldChar w:fldCharType="end"/>
            </w:r>
          </w:hyperlink>
        </w:p>
        <w:p w14:paraId="17893FEF" w14:textId="423C947D"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40" w:history="1">
            <w:r w:rsidRPr="00030F2C">
              <w:rPr>
                <w:rStyle w:val="Hiperhivatkozs"/>
                <w:noProof/>
              </w:rPr>
              <w:t>1.2.3</w:t>
            </w:r>
            <w:r>
              <w:rPr>
                <w:rFonts w:asciiTheme="minorHAnsi" w:eastAsiaTheme="minorEastAsia" w:hAnsiTheme="minorHAnsi"/>
                <w:noProof/>
                <w:sz w:val="24"/>
                <w:szCs w:val="24"/>
                <w:lang w:eastAsia="hu-HU"/>
              </w:rPr>
              <w:tab/>
            </w:r>
            <w:r w:rsidRPr="00030F2C">
              <w:rPr>
                <w:rStyle w:val="Hiperhivatkozs"/>
                <w:noProof/>
              </w:rPr>
              <w:t>AI tél és nyár</w:t>
            </w:r>
            <w:r>
              <w:rPr>
                <w:noProof/>
                <w:webHidden/>
              </w:rPr>
              <w:tab/>
            </w:r>
            <w:r>
              <w:rPr>
                <w:noProof/>
                <w:webHidden/>
              </w:rPr>
              <w:fldChar w:fldCharType="begin"/>
            </w:r>
            <w:r>
              <w:rPr>
                <w:noProof/>
                <w:webHidden/>
              </w:rPr>
              <w:instrText xml:space="preserve"> PAGEREF _Toc229562840 \h </w:instrText>
            </w:r>
            <w:r>
              <w:rPr>
                <w:noProof/>
                <w:webHidden/>
              </w:rPr>
            </w:r>
            <w:r>
              <w:rPr>
                <w:noProof/>
                <w:webHidden/>
              </w:rPr>
              <w:fldChar w:fldCharType="separate"/>
            </w:r>
            <w:r>
              <w:rPr>
                <w:noProof/>
                <w:webHidden/>
              </w:rPr>
              <w:t>14</w:t>
            </w:r>
            <w:r>
              <w:rPr>
                <w:noProof/>
                <w:webHidden/>
              </w:rPr>
              <w:fldChar w:fldCharType="end"/>
            </w:r>
          </w:hyperlink>
        </w:p>
        <w:p w14:paraId="0766679A" w14:textId="4C5F3F79" w:rsidR="004E5F45" w:rsidRDefault="004E5F45" w:rsidP="004E5F45">
          <w:pPr>
            <w:pStyle w:val="TJ2"/>
            <w:rPr>
              <w:rFonts w:asciiTheme="minorHAnsi" w:eastAsiaTheme="minorEastAsia" w:hAnsiTheme="minorHAnsi"/>
              <w:noProof/>
              <w:sz w:val="24"/>
              <w:szCs w:val="24"/>
              <w:lang w:eastAsia="hu-HU"/>
            </w:rPr>
          </w:pPr>
          <w:hyperlink w:anchor="_Toc229562841" w:history="1">
            <w:r w:rsidRPr="00030F2C">
              <w:rPr>
                <w:rStyle w:val="Hiperhivatkozs"/>
                <w:noProof/>
              </w:rPr>
              <w:t>1.3</w:t>
            </w:r>
            <w:r>
              <w:rPr>
                <w:rFonts w:asciiTheme="minorHAnsi" w:eastAsiaTheme="minorEastAsia" w:hAnsiTheme="minorHAnsi"/>
                <w:noProof/>
                <w:sz w:val="24"/>
                <w:szCs w:val="24"/>
                <w:lang w:eastAsia="hu-HU"/>
              </w:rPr>
              <w:tab/>
            </w:r>
            <w:r w:rsidRPr="00030F2C">
              <w:rPr>
                <w:rStyle w:val="Hiperhivatkozs"/>
                <w:noProof/>
              </w:rPr>
              <w:t>Idővonal</w:t>
            </w:r>
            <w:r>
              <w:rPr>
                <w:noProof/>
                <w:webHidden/>
              </w:rPr>
              <w:tab/>
            </w:r>
            <w:r>
              <w:rPr>
                <w:noProof/>
                <w:webHidden/>
              </w:rPr>
              <w:fldChar w:fldCharType="begin"/>
            </w:r>
            <w:r>
              <w:rPr>
                <w:noProof/>
                <w:webHidden/>
              </w:rPr>
              <w:instrText xml:space="preserve"> PAGEREF _Toc229562841 \h </w:instrText>
            </w:r>
            <w:r>
              <w:rPr>
                <w:noProof/>
                <w:webHidden/>
              </w:rPr>
            </w:r>
            <w:r>
              <w:rPr>
                <w:noProof/>
                <w:webHidden/>
              </w:rPr>
              <w:fldChar w:fldCharType="separate"/>
            </w:r>
            <w:r>
              <w:rPr>
                <w:noProof/>
                <w:webHidden/>
              </w:rPr>
              <w:t>15</w:t>
            </w:r>
            <w:r>
              <w:rPr>
                <w:noProof/>
                <w:webHidden/>
              </w:rPr>
              <w:fldChar w:fldCharType="end"/>
            </w:r>
          </w:hyperlink>
        </w:p>
        <w:p w14:paraId="7EA14620" w14:textId="5992376A" w:rsidR="004E5F45" w:rsidRDefault="004E5F45" w:rsidP="004E5F45">
          <w:pPr>
            <w:pStyle w:val="TJ1"/>
            <w:rPr>
              <w:rFonts w:asciiTheme="minorHAnsi" w:eastAsiaTheme="minorEastAsia" w:hAnsiTheme="minorHAnsi"/>
              <w:sz w:val="24"/>
              <w:szCs w:val="24"/>
              <w:lang w:eastAsia="hu-HU"/>
            </w:rPr>
          </w:pPr>
          <w:hyperlink w:anchor="_Toc229562842" w:history="1">
            <w:r w:rsidRPr="00030F2C">
              <w:rPr>
                <w:rStyle w:val="Hiperhivatkozs"/>
                <w:rFonts w:eastAsia="Times New Roman"/>
                <w:lang w:eastAsia="hu-HU"/>
              </w:rPr>
              <w:t>2</w:t>
            </w:r>
            <w:r>
              <w:rPr>
                <w:rFonts w:asciiTheme="minorHAnsi" w:eastAsiaTheme="minorEastAsia" w:hAnsiTheme="minorHAnsi"/>
                <w:sz w:val="24"/>
                <w:szCs w:val="24"/>
                <w:lang w:eastAsia="hu-HU"/>
              </w:rPr>
              <w:tab/>
            </w:r>
            <w:r w:rsidRPr="00030F2C">
              <w:rPr>
                <w:rStyle w:val="Hiperhivatkozs"/>
                <w:rFonts w:eastAsia="Times New Roman"/>
                <w:lang w:eastAsia="hu-HU"/>
              </w:rPr>
              <w:t>Az MI fogalma és szintjei</w:t>
            </w:r>
            <w:r>
              <w:rPr>
                <w:webHidden/>
              </w:rPr>
              <w:tab/>
            </w:r>
            <w:r>
              <w:rPr>
                <w:webHidden/>
              </w:rPr>
              <w:fldChar w:fldCharType="begin"/>
            </w:r>
            <w:r>
              <w:rPr>
                <w:webHidden/>
              </w:rPr>
              <w:instrText xml:space="preserve"> PAGEREF _Toc229562842 \h </w:instrText>
            </w:r>
            <w:r>
              <w:rPr>
                <w:webHidden/>
              </w:rPr>
            </w:r>
            <w:r>
              <w:rPr>
                <w:webHidden/>
              </w:rPr>
              <w:fldChar w:fldCharType="separate"/>
            </w:r>
            <w:r>
              <w:rPr>
                <w:webHidden/>
              </w:rPr>
              <w:t>17</w:t>
            </w:r>
            <w:r>
              <w:rPr>
                <w:webHidden/>
              </w:rPr>
              <w:fldChar w:fldCharType="end"/>
            </w:r>
          </w:hyperlink>
        </w:p>
        <w:p w14:paraId="0C0C28E6" w14:textId="0C137261" w:rsidR="004E5F45" w:rsidRDefault="004E5F45" w:rsidP="004E5F45">
          <w:pPr>
            <w:pStyle w:val="TJ2"/>
            <w:rPr>
              <w:rFonts w:asciiTheme="minorHAnsi" w:eastAsiaTheme="minorEastAsia" w:hAnsiTheme="minorHAnsi"/>
              <w:noProof/>
              <w:sz w:val="24"/>
              <w:szCs w:val="24"/>
              <w:lang w:eastAsia="hu-HU"/>
            </w:rPr>
          </w:pPr>
          <w:hyperlink w:anchor="_Toc229562843" w:history="1">
            <w:r w:rsidRPr="00030F2C">
              <w:rPr>
                <w:rStyle w:val="Hiperhivatkozs"/>
                <w:rFonts w:eastAsia="Times New Roman"/>
                <w:noProof/>
                <w:lang w:eastAsia="hu-HU"/>
              </w:rPr>
              <w:t>2.1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ANI – szűk mesterséges intelligencia</w:t>
            </w:r>
            <w:r>
              <w:rPr>
                <w:noProof/>
                <w:webHidden/>
              </w:rPr>
              <w:tab/>
            </w:r>
            <w:r>
              <w:rPr>
                <w:noProof/>
                <w:webHidden/>
              </w:rPr>
              <w:fldChar w:fldCharType="begin"/>
            </w:r>
            <w:r>
              <w:rPr>
                <w:noProof/>
                <w:webHidden/>
              </w:rPr>
              <w:instrText xml:space="preserve"> PAGEREF _Toc229562843 \h </w:instrText>
            </w:r>
            <w:r>
              <w:rPr>
                <w:noProof/>
                <w:webHidden/>
              </w:rPr>
            </w:r>
            <w:r>
              <w:rPr>
                <w:noProof/>
                <w:webHidden/>
              </w:rPr>
              <w:fldChar w:fldCharType="separate"/>
            </w:r>
            <w:r>
              <w:rPr>
                <w:noProof/>
                <w:webHidden/>
              </w:rPr>
              <w:t>18</w:t>
            </w:r>
            <w:r>
              <w:rPr>
                <w:noProof/>
                <w:webHidden/>
              </w:rPr>
              <w:fldChar w:fldCharType="end"/>
            </w:r>
          </w:hyperlink>
        </w:p>
        <w:p w14:paraId="4989A8FD" w14:textId="66D32494" w:rsidR="004E5F45" w:rsidRDefault="004E5F45" w:rsidP="004E5F45">
          <w:pPr>
            <w:pStyle w:val="TJ2"/>
            <w:rPr>
              <w:rFonts w:asciiTheme="minorHAnsi" w:eastAsiaTheme="minorEastAsia" w:hAnsiTheme="minorHAnsi"/>
              <w:noProof/>
              <w:sz w:val="24"/>
              <w:szCs w:val="24"/>
              <w:lang w:eastAsia="hu-HU"/>
            </w:rPr>
          </w:pPr>
          <w:hyperlink w:anchor="_Toc229562844" w:history="1">
            <w:r w:rsidRPr="00030F2C">
              <w:rPr>
                <w:rStyle w:val="Hiperhivatkozs"/>
                <w:rFonts w:eastAsia="Times New Roman"/>
                <w:noProof/>
                <w:lang w:eastAsia="hu-HU"/>
              </w:rPr>
              <w:t>2.2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AGI – általános mesterséges intelligencia</w:t>
            </w:r>
            <w:r>
              <w:rPr>
                <w:noProof/>
                <w:webHidden/>
              </w:rPr>
              <w:tab/>
            </w:r>
            <w:r>
              <w:rPr>
                <w:noProof/>
                <w:webHidden/>
              </w:rPr>
              <w:fldChar w:fldCharType="begin"/>
            </w:r>
            <w:r>
              <w:rPr>
                <w:noProof/>
                <w:webHidden/>
              </w:rPr>
              <w:instrText xml:space="preserve"> PAGEREF _Toc229562844 \h </w:instrText>
            </w:r>
            <w:r>
              <w:rPr>
                <w:noProof/>
                <w:webHidden/>
              </w:rPr>
            </w:r>
            <w:r>
              <w:rPr>
                <w:noProof/>
                <w:webHidden/>
              </w:rPr>
              <w:fldChar w:fldCharType="separate"/>
            </w:r>
            <w:r>
              <w:rPr>
                <w:noProof/>
                <w:webHidden/>
              </w:rPr>
              <w:t>19</w:t>
            </w:r>
            <w:r>
              <w:rPr>
                <w:noProof/>
                <w:webHidden/>
              </w:rPr>
              <w:fldChar w:fldCharType="end"/>
            </w:r>
          </w:hyperlink>
        </w:p>
        <w:p w14:paraId="4124DCE8" w14:textId="23EF5339" w:rsidR="004E5F45" w:rsidRDefault="004E5F45" w:rsidP="004E5F45">
          <w:pPr>
            <w:pStyle w:val="TJ2"/>
            <w:rPr>
              <w:rFonts w:asciiTheme="minorHAnsi" w:eastAsiaTheme="minorEastAsia" w:hAnsiTheme="minorHAnsi"/>
              <w:noProof/>
              <w:sz w:val="24"/>
              <w:szCs w:val="24"/>
              <w:lang w:eastAsia="hu-HU"/>
            </w:rPr>
          </w:pPr>
          <w:hyperlink w:anchor="_Toc229562845" w:history="1">
            <w:r w:rsidRPr="00030F2C">
              <w:rPr>
                <w:rStyle w:val="Hiperhivatkozs"/>
                <w:rFonts w:eastAsia="Times New Roman"/>
                <w:noProof/>
                <w:lang w:eastAsia="hu-HU"/>
              </w:rPr>
              <w:t>2.3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ASI –mesterséges szuperintelligencia</w:t>
            </w:r>
            <w:r>
              <w:rPr>
                <w:noProof/>
                <w:webHidden/>
              </w:rPr>
              <w:tab/>
            </w:r>
            <w:r>
              <w:rPr>
                <w:noProof/>
                <w:webHidden/>
              </w:rPr>
              <w:fldChar w:fldCharType="begin"/>
            </w:r>
            <w:r>
              <w:rPr>
                <w:noProof/>
                <w:webHidden/>
              </w:rPr>
              <w:instrText xml:space="preserve"> PAGEREF _Toc229562845 \h </w:instrText>
            </w:r>
            <w:r>
              <w:rPr>
                <w:noProof/>
                <w:webHidden/>
              </w:rPr>
            </w:r>
            <w:r>
              <w:rPr>
                <w:noProof/>
                <w:webHidden/>
              </w:rPr>
              <w:fldChar w:fldCharType="separate"/>
            </w:r>
            <w:r>
              <w:rPr>
                <w:noProof/>
                <w:webHidden/>
              </w:rPr>
              <w:t>19</w:t>
            </w:r>
            <w:r>
              <w:rPr>
                <w:noProof/>
                <w:webHidden/>
              </w:rPr>
              <w:fldChar w:fldCharType="end"/>
            </w:r>
          </w:hyperlink>
        </w:p>
        <w:p w14:paraId="3E3B98CF" w14:textId="704DA9CA" w:rsidR="004E5F45" w:rsidRDefault="004E5F45" w:rsidP="004E5F45">
          <w:pPr>
            <w:pStyle w:val="TJ2"/>
            <w:rPr>
              <w:rFonts w:asciiTheme="minorHAnsi" w:eastAsiaTheme="minorEastAsia" w:hAnsiTheme="minorHAnsi"/>
              <w:noProof/>
              <w:sz w:val="24"/>
              <w:szCs w:val="24"/>
              <w:lang w:eastAsia="hu-HU"/>
            </w:rPr>
          </w:pPr>
          <w:hyperlink w:anchor="_Toc229562846" w:history="1">
            <w:r w:rsidRPr="00030F2C">
              <w:rPr>
                <w:rStyle w:val="Hiperhivatkozs"/>
                <w:rFonts w:eastAsia="Times New Roman"/>
                <w:noProof/>
                <w:lang w:eastAsia="hu-HU"/>
              </w:rPr>
              <w:t>2.4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Más csoportosítások</w:t>
            </w:r>
            <w:r>
              <w:rPr>
                <w:noProof/>
                <w:webHidden/>
              </w:rPr>
              <w:tab/>
            </w:r>
            <w:r>
              <w:rPr>
                <w:noProof/>
                <w:webHidden/>
              </w:rPr>
              <w:fldChar w:fldCharType="begin"/>
            </w:r>
            <w:r>
              <w:rPr>
                <w:noProof/>
                <w:webHidden/>
              </w:rPr>
              <w:instrText xml:space="preserve"> PAGEREF _Toc229562846 \h </w:instrText>
            </w:r>
            <w:r>
              <w:rPr>
                <w:noProof/>
                <w:webHidden/>
              </w:rPr>
            </w:r>
            <w:r>
              <w:rPr>
                <w:noProof/>
                <w:webHidden/>
              </w:rPr>
              <w:fldChar w:fldCharType="separate"/>
            </w:r>
            <w:r>
              <w:rPr>
                <w:noProof/>
                <w:webHidden/>
              </w:rPr>
              <w:t>20</w:t>
            </w:r>
            <w:r>
              <w:rPr>
                <w:noProof/>
                <w:webHidden/>
              </w:rPr>
              <w:fldChar w:fldCharType="end"/>
            </w:r>
          </w:hyperlink>
        </w:p>
        <w:p w14:paraId="0F61FF97" w14:textId="009005F7" w:rsidR="004E5F45" w:rsidRDefault="004E5F45" w:rsidP="004E5F45">
          <w:pPr>
            <w:pStyle w:val="TJ1"/>
            <w:rPr>
              <w:rFonts w:asciiTheme="minorHAnsi" w:eastAsiaTheme="minorEastAsia" w:hAnsiTheme="minorHAnsi"/>
              <w:sz w:val="24"/>
              <w:szCs w:val="24"/>
              <w:lang w:eastAsia="hu-HU"/>
            </w:rPr>
          </w:pPr>
          <w:hyperlink w:anchor="_Toc229562847" w:history="1">
            <w:r w:rsidRPr="00030F2C">
              <w:rPr>
                <w:rStyle w:val="Hiperhivatkozs"/>
                <w:rFonts w:eastAsia="Times New Roman"/>
                <w:lang w:eastAsia="hu-HU"/>
              </w:rPr>
              <w:t>3</w:t>
            </w:r>
            <w:r>
              <w:rPr>
                <w:rFonts w:asciiTheme="minorHAnsi" w:eastAsiaTheme="minorEastAsia" w:hAnsiTheme="minorHAnsi"/>
                <w:sz w:val="24"/>
                <w:szCs w:val="24"/>
                <w:lang w:eastAsia="hu-HU"/>
              </w:rPr>
              <w:tab/>
            </w:r>
            <w:r w:rsidRPr="00030F2C">
              <w:rPr>
                <w:rStyle w:val="Hiperhivatkozs"/>
                <w:rFonts w:eastAsia="Times New Roman"/>
                <w:lang w:eastAsia="hu-HU"/>
              </w:rPr>
              <w:t>Gépi tanulás</w:t>
            </w:r>
            <w:r>
              <w:rPr>
                <w:webHidden/>
              </w:rPr>
              <w:tab/>
            </w:r>
            <w:r>
              <w:rPr>
                <w:webHidden/>
              </w:rPr>
              <w:fldChar w:fldCharType="begin"/>
            </w:r>
            <w:r>
              <w:rPr>
                <w:webHidden/>
              </w:rPr>
              <w:instrText xml:space="preserve"> PAGEREF _Toc229562847 \h </w:instrText>
            </w:r>
            <w:r>
              <w:rPr>
                <w:webHidden/>
              </w:rPr>
            </w:r>
            <w:r>
              <w:rPr>
                <w:webHidden/>
              </w:rPr>
              <w:fldChar w:fldCharType="separate"/>
            </w:r>
            <w:r>
              <w:rPr>
                <w:webHidden/>
              </w:rPr>
              <w:t>22</w:t>
            </w:r>
            <w:r>
              <w:rPr>
                <w:webHidden/>
              </w:rPr>
              <w:fldChar w:fldCharType="end"/>
            </w:r>
          </w:hyperlink>
        </w:p>
        <w:p w14:paraId="3D96F4C9" w14:textId="5EC81745" w:rsidR="004E5F45" w:rsidRDefault="004E5F45" w:rsidP="004E5F45">
          <w:pPr>
            <w:pStyle w:val="TJ2"/>
            <w:rPr>
              <w:rFonts w:asciiTheme="minorHAnsi" w:eastAsiaTheme="minorEastAsia" w:hAnsiTheme="minorHAnsi"/>
              <w:noProof/>
              <w:sz w:val="24"/>
              <w:szCs w:val="24"/>
              <w:lang w:eastAsia="hu-HU"/>
            </w:rPr>
          </w:pPr>
          <w:hyperlink w:anchor="_Toc229562848" w:history="1">
            <w:r w:rsidRPr="00030F2C">
              <w:rPr>
                <w:rStyle w:val="Hiperhivatkozs"/>
                <w:rFonts w:eastAsia="Times New Roman"/>
                <w:noProof/>
                <w:lang w:eastAsia="hu-HU"/>
              </w:rPr>
              <w:t>3.1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Gépi tanulás</w:t>
            </w:r>
            <w:r>
              <w:rPr>
                <w:noProof/>
                <w:webHidden/>
              </w:rPr>
              <w:tab/>
            </w:r>
            <w:r>
              <w:rPr>
                <w:noProof/>
                <w:webHidden/>
              </w:rPr>
              <w:fldChar w:fldCharType="begin"/>
            </w:r>
            <w:r>
              <w:rPr>
                <w:noProof/>
                <w:webHidden/>
              </w:rPr>
              <w:instrText xml:space="preserve"> PAGEREF _Toc229562848 \h </w:instrText>
            </w:r>
            <w:r>
              <w:rPr>
                <w:noProof/>
                <w:webHidden/>
              </w:rPr>
            </w:r>
            <w:r>
              <w:rPr>
                <w:noProof/>
                <w:webHidden/>
              </w:rPr>
              <w:fldChar w:fldCharType="separate"/>
            </w:r>
            <w:r>
              <w:rPr>
                <w:noProof/>
                <w:webHidden/>
              </w:rPr>
              <w:t>22</w:t>
            </w:r>
            <w:r>
              <w:rPr>
                <w:noProof/>
                <w:webHidden/>
              </w:rPr>
              <w:fldChar w:fldCharType="end"/>
            </w:r>
          </w:hyperlink>
        </w:p>
        <w:p w14:paraId="63398DF2" w14:textId="309627A5"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49" w:history="1">
            <w:r w:rsidRPr="00030F2C">
              <w:rPr>
                <w:rStyle w:val="Hiperhivatkozs"/>
                <w:rFonts w:eastAsia="Times New Roman"/>
                <w:noProof/>
                <w:lang w:eastAsia="hu-HU"/>
              </w:rPr>
              <w:t>3.1.1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Felügyelt tanulás</w:t>
            </w:r>
            <w:r>
              <w:rPr>
                <w:noProof/>
                <w:webHidden/>
              </w:rPr>
              <w:tab/>
            </w:r>
            <w:r>
              <w:rPr>
                <w:noProof/>
                <w:webHidden/>
              </w:rPr>
              <w:fldChar w:fldCharType="begin"/>
            </w:r>
            <w:r>
              <w:rPr>
                <w:noProof/>
                <w:webHidden/>
              </w:rPr>
              <w:instrText xml:space="preserve"> PAGEREF _Toc229562849 \h </w:instrText>
            </w:r>
            <w:r>
              <w:rPr>
                <w:noProof/>
                <w:webHidden/>
              </w:rPr>
            </w:r>
            <w:r>
              <w:rPr>
                <w:noProof/>
                <w:webHidden/>
              </w:rPr>
              <w:fldChar w:fldCharType="separate"/>
            </w:r>
            <w:r>
              <w:rPr>
                <w:noProof/>
                <w:webHidden/>
              </w:rPr>
              <w:t>22</w:t>
            </w:r>
            <w:r>
              <w:rPr>
                <w:noProof/>
                <w:webHidden/>
              </w:rPr>
              <w:fldChar w:fldCharType="end"/>
            </w:r>
          </w:hyperlink>
        </w:p>
        <w:p w14:paraId="32076F55" w14:textId="2130FFEC"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50" w:history="1">
            <w:r w:rsidRPr="00030F2C">
              <w:rPr>
                <w:rStyle w:val="Hiperhivatkozs"/>
                <w:rFonts w:eastAsia="Times New Roman"/>
                <w:noProof/>
                <w:lang w:eastAsia="hu-HU"/>
              </w:rPr>
              <w:t>3.1.2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Felügyelet nélküli tanulás</w:t>
            </w:r>
            <w:r>
              <w:rPr>
                <w:noProof/>
                <w:webHidden/>
              </w:rPr>
              <w:tab/>
            </w:r>
            <w:r>
              <w:rPr>
                <w:noProof/>
                <w:webHidden/>
              </w:rPr>
              <w:fldChar w:fldCharType="begin"/>
            </w:r>
            <w:r>
              <w:rPr>
                <w:noProof/>
                <w:webHidden/>
              </w:rPr>
              <w:instrText xml:space="preserve"> PAGEREF _Toc229562850 \h </w:instrText>
            </w:r>
            <w:r>
              <w:rPr>
                <w:noProof/>
                <w:webHidden/>
              </w:rPr>
            </w:r>
            <w:r>
              <w:rPr>
                <w:noProof/>
                <w:webHidden/>
              </w:rPr>
              <w:fldChar w:fldCharType="separate"/>
            </w:r>
            <w:r>
              <w:rPr>
                <w:noProof/>
                <w:webHidden/>
              </w:rPr>
              <w:t>23</w:t>
            </w:r>
            <w:r>
              <w:rPr>
                <w:noProof/>
                <w:webHidden/>
              </w:rPr>
              <w:fldChar w:fldCharType="end"/>
            </w:r>
          </w:hyperlink>
        </w:p>
        <w:p w14:paraId="6246D15D" w14:textId="1DC8EAE4"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51" w:history="1">
            <w:r w:rsidRPr="00030F2C">
              <w:rPr>
                <w:rStyle w:val="Hiperhivatkozs"/>
                <w:rFonts w:eastAsia="Times New Roman"/>
                <w:noProof/>
                <w:lang w:eastAsia="hu-HU"/>
              </w:rPr>
              <w:t>3.1.3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Megerősítéses tanulás</w:t>
            </w:r>
            <w:r>
              <w:rPr>
                <w:noProof/>
                <w:webHidden/>
              </w:rPr>
              <w:tab/>
            </w:r>
            <w:r>
              <w:rPr>
                <w:noProof/>
                <w:webHidden/>
              </w:rPr>
              <w:fldChar w:fldCharType="begin"/>
            </w:r>
            <w:r>
              <w:rPr>
                <w:noProof/>
                <w:webHidden/>
              </w:rPr>
              <w:instrText xml:space="preserve"> PAGEREF _Toc229562851 \h </w:instrText>
            </w:r>
            <w:r>
              <w:rPr>
                <w:noProof/>
                <w:webHidden/>
              </w:rPr>
            </w:r>
            <w:r>
              <w:rPr>
                <w:noProof/>
                <w:webHidden/>
              </w:rPr>
              <w:fldChar w:fldCharType="separate"/>
            </w:r>
            <w:r>
              <w:rPr>
                <w:noProof/>
                <w:webHidden/>
              </w:rPr>
              <w:t>23</w:t>
            </w:r>
            <w:r>
              <w:rPr>
                <w:noProof/>
                <w:webHidden/>
              </w:rPr>
              <w:fldChar w:fldCharType="end"/>
            </w:r>
          </w:hyperlink>
        </w:p>
        <w:p w14:paraId="51DAD38C" w14:textId="3FF64697"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52" w:history="1">
            <w:r w:rsidRPr="00030F2C">
              <w:rPr>
                <w:rStyle w:val="Hiperhivatkozs"/>
                <w:rFonts w:eastAsia="Times New Roman"/>
                <w:noProof/>
                <w:lang w:eastAsia="hu-HU"/>
              </w:rPr>
              <w:t>3.1.4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Generatív mesterséges intelligencia</w:t>
            </w:r>
            <w:r>
              <w:rPr>
                <w:noProof/>
                <w:webHidden/>
              </w:rPr>
              <w:tab/>
            </w:r>
            <w:r>
              <w:rPr>
                <w:noProof/>
                <w:webHidden/>
              </w:rPr>
              <w:fldChar w:fldCharType="begin"/>
            </w:r>
            <w:r>
              <w:rPr>
                <w:noProof/>
                <w:webHidden/>
              </w:rPr>
              <w:instrText xml:space="preserve"> PAGEREF _Toc229562852 \h </w:instrText>
            </w:r>
            <w:r>
              <w:rPr>
                <w:noProof/>
                <w:webHidden/>
              </w:rPr>
            </w:r>
            <w:r>
              <w:rPr>
                <w:noProof/>
                <w:webHidden/>
              </w:rPr>
              <w:fldChar w:fldCharType="separate"/>
            </w:r>
            <w:r>
              <w:rPr>
                <w:noProof/>
                <w:webHidden/>
              </w:rPr>
              <w:t>23</w:t>
            </w:r>
            <w:r>
              <w:rPr>
                <w:noProof/>
                <w:webHidden/>
              </w:rPr>
              <w:fldChar w:fldCharType="end"/>
            </w:r>
          </w:hyperlink>
        </w:p>
        <w:p w14:paraId="52F277E0" w14:textId="006DF81D"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53" w:history="1">
            <w:r w:rsidRPr="00030F2C">
              <w:rPr>
                <w:rStyle w:val="Hiperhivatkozs"/>
                <w:rFonts w:eastAsia="Times New Roman"/>
                <w:noProof/>
                <w:lang w:eastAsia="hu-HU"/>
              </w:rPr>
              <w:t>3.1.5</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Nagy nyelvi modellek (LLM)</w:t>
            </w:r>
            <w:r>
              <w:rPr>
                <w:noProof/>
                <w:webHidden/>
              </w:rPr>
              <w:tab/>
            </w:r>
            <w:r>
              <w:rPr>
                <w:noProof/>
                <w:webHidden/>
              </w:rPr>
              <w:fldChar w:fldCharType="begin"/>
            </w:r>
            <w:r>
              <w:rPr>
                <w:noProof/>
                <w:webHidden/>
              </w:rPr>
              <w:instrText xml:space="preserve"> PAGEREF _Toc229562853 \h </w:instrText>
            </w:r>
            <w:r>
              <w:rPr>
                <w:noProof/>
                <w:webHidden/>
              </w:rPr>
            </w:r>
            <w:r>
              <w:rPr>
                <w:noProof/>
                <w:webHidden/>
              </w:rPr>
              <w:fldChar w:fldCharType="separate"/>
            </w:r>
            <w:r>
              <w:rPr>
                <w:noProof/>
                <w:webHidden/>
              </w:rPr>
              <w:t>24</w:t>
            </w:r>
            <w:r>
              <w:rPr>
                <w:noProof/>
                <w:webHidden/>
              </w:rPr>
              <w:fldChar w:fldCharType="end"/>
            </w:r>
          </w:hyperlink>
        </w:p>
        <w:p w14:paraId="3AEDBA4C" w14:textId="07734D63" w:rsidR="004E5F45" w:rsidRDefault="004E5F45" w:rsidP="004E5F45">
          <w:pPr>
            <w:pStyle w:val="TJ2"/>
            <w:rPr>
              <w:rFonts w:asciiTheme="minorHAnsi" w:eastAsiaTheme="minorEastAsia" w:hAnsiTheme="minorHAnsi"/>
              <w:noProof/>
              <w:sz w:val="24"/>
              <w:szCs w:val="24"/>
              <w:lang w:eastAsia="hu-HU"/>
            </w:rPr>
          </w:pPr>
          <w:hyperlink w:anchor="_Toc229562854" w:history="1">
            <w:r w:rsidRPr="00030F2C">
              <w:rPr>
                <w:rStyle w:val="Hiperhivatkozs"/>
                <w:rFonts w:eastAsia="Times New Roman"/>
                <w:noProof/>
                <w:lang w:eastAsia="hu-HU"/>
              </w:rPr>
              <w:t>3.2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Neurális háló</w:t>
            </w:r>
            <w:r>
              <w:rPr>
                <w:noProof/>
                <w:webHidden/>
              </w:rPr>
              <w:tab/>
            </w:r>
            <w:r>
              <w:rPr>
                <w:noProof/>
                <w:webHidden/>
              </w:rPr>
              <w:fldChar w:fldCharType="begin"/>
            </w:r>
            <w:r>
              <w:rPr>
                <w:noProof/>
                <w:webHidden/>
              </w:rPr>
              <w:instrText xml:space="preserve"> PAGEREF _Toc229562854 \h </w:instrText>
            </w:r>
            <w:r>
              <w:rPr>
                <w:noProof/>
                <w:webHidden/>
              </w:rPr>
            </w:r>
            <w:r>
              <w:rPr>
                <w:noProof/>
                <w:webHidden/>
              </w:rPr>
              <w:fldChar w:fldCharType="separate"/>
            </w:r>
            <w:r>
              <w:rPr>
                <w:noProof/>
                <w:webHidden/>
              </w:rPr>
              <w:t>25</w:t>
            </w:r>
            <w:r>
              <w:rPr>
                <w:noProof/>
                <w:webHidden/>
              </w:rPr>
              <w:fldChar w:fldCharType="end"/>
            </w:r>
          </w:hyperlink>
        </w:p>
        <w:p w14:paraId="4D10BAFE" w14:textId="75E215A6"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55" w:history="1">
            <w:r w:rsidRPr="00030F2C">
              <w:rPr>
                <w:rStyle w:val="Hiperhivatkozs"/>
                <w:rFonts w:eastAsia="Times New Roman"/>
                <w:noProof/>
                <w:lang w:eastAsia="hu-HU"/>
              </w:rPr>
              <w:t>3.2.1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mesterséges neuron</w:t>
            </w:r>
            <w:r>
              <w:rPr>
                <w:noProof/>
                <w:webHidden/>
              </w:rPr>
              <w:tab/>
            </w:r>
            <w:r>
              <w:rPr>
                <w:noProof/>
                <w:webHidden/>
              </w:rPr>
              <w:fldChar w:fldCharType="begin"/>
            </w:r>
            <w:r>
              <w:rPr>
                <w:noProof/>
                <w:webHidden/>
              </w:rPr>
              <w:instrText xml:space="preserve"> PAGEREF _Toc229562855 \h </w:instrText>
            </w:r>
            <w:r>
              <w:rPr>
                <w:noProof/>
                <w:webHidden/>
              </w:rPr>
            </w:r>
            <w:r>
              <w:rPr>
                <w:noProof/>
                <w:webHidden/>
              </w:rPr>
              <w:fldChar w:fldCharType="separate"/>
            </w:r>
            <w:r>
              <w:rPr>
                <w:noProof/>
                <w:webHidden/>
              </w:rPr>
              <w:t>25</w:t>
            </w:r>
            <w:r>
              <w:rPr>
                <w:noProof/>
                <w:webHidden/>
              </w:rPr>
              <w:fldChar w:fldCharType="end"/>
            </w:r>
          </w:hyperlink>
        </w:p>
        <w:p w14:paraId="15E283C2" w14:textId="37A806AF"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56" w:history="1">
            <w:r w:rsidRPr="00030F2C">
              <w:rPr>
                <w:rStyle w:val="Hiperhivatkozs"/>
                <w:rFonts w:eastAsia="Times New Roman"/>
                <w:noProof/>
                <w:lang w:eastAsia="hu-HU"/>
              </w:rPr>
              <w:t>3.2.2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neurális háló</w:t>
            </w:r>
            <w:r>
              <w:rPr>
                <w:noProof/>
                <w:webHidden/>
              </w:rPr>
              <w:tab/>
            </w:r>
            <w:r>
              <w:rPr>
                <w:noProof/>
                <w:webHidden/>
              </w:rPr>
              <w:fldChar w:fldCharType="begin"/>
            </w:r>
            <w:r>
              <w:rPr>
                <w:noProof/>
                <w:webHidden/>
              </w:rPr>
              <w:instrText xml:space="preserve"> PAGEREF _Toc229562856 \h </w:instrText>
            </w:r>
            <w:r>
              <w:rPr>
                <w:noProof/>
                <w:webHidden/>
              </w:rPr>
            </w:r>
            <w:r>
              <w:rPr>
                <w:noProof/>
                <w:webHidden/>
              </w:rPr>
              <w:fldChar w:fldCharType="separate"/>
            </w:r>
            <w:r>
              <w:rPr>
                <w:noProof/>
                <w:webHidden/>
              </w:rPr>
              <w:t>25</w:t>
            </w:r>
            <w:r>
              <w:rPr>
                <w:noProof/>
                <w:webHidden/>
              </w:rPr>
              <w:fldChar w:fldCharType="end"/>
            </w:r>
          </w:hyperlink>
        </w:p>
        <w:p w14:paraId="2DE56904" w14:textId="7E980FE2" w:rsidR="004E5F45" w:rsidRDefault="004E5F45" w:rsidP="004E5F45">
          <w:pPr>
            <w:pStyle w:val="TJ2"/>
            <w:rPr>
              <w:rFonts w:asciiTheme="minorHAnsi" w:eastAsiaTheme="minorEastAsia" w:hAnsiTheme="minorHAnsi"/>
              <w:noProof/>
              <w:sz w:val="24"/>
              <w:szCs w:val="24"/>
              <w:lang w:eastAsia="hu-HU"/>
            </w:rPr>
          </w:pPr>
          <w:hyperlink w:anchor="_Toc229562857" w:history="1">
            <w:r w:rsidRPr="00030F2C">
              <w:rPr>
                <w:rStyle w:val="Hiperhivatkozs"/>
                <w:rFonts w:eastAsia="Times New Roman"/>
                <w:noProof/>
                <w:lang w:eastAsia="hu-HU"/>
              </w:rPr>
              <w:t>3.3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NLP – a természetes nyelvfeldolgozás</w:t>
            </w:r>
            <w:r>
              <w:rPr>
                <w:noProof/>
                <w:webHidden/>
              </w:rPr>
              <w:tab/>
            </w:r>
            <w:r>
              <w:rPr>
                <w:noProof/>
                <w:webHidden/>
              </w:rPr>
              <w:fldChar w:fldCharType="begin"/>
            </w:r>
            <w:r>
              <w:rPr>
                <w:noProof/>
                <w:webHidden/>
              </w:rPr>
              <w:instrText xml:space="preserve"> PAGEREF _Toc229562857 \h </w:instrText>
            </w:r>
            <w:r>
              <w:rPr>
                <w:noProof/>
                <w:webHidden/>
              </w:rPr>
            </w:r>
            <w:r>
              <w:rPr>
                <w:noProof/>
                <w:webHidden/>
              </w:rPr>
              <w:fldChar w:fldCharType="separate"/>
            </w:r>
            <w:r>
              <w:rPr>
                <w:noProof/>
                <w:webHidden/>
              </w:rPr>
              <w:t>27</w:t>
            </w:r>
            <w:r>
              <w:rPr>
                <w:noProof/>
                <w:webHidden/>
              </w:rPr>
              <w:fldChar w:fldCharType="end"/>
            </w:r>
          </w:hyperlink>
        </w:p>
        <w:p w14:paraId="54FA997D" w14:textId="490B74C6" w:rsidR="004E5F45" w:rsidRDefault="004E5F45" w:rsidP="004E5F45">
          <w:pPr>
            <w:pStyle w:val="TJ2"/>
            <w:rPr>
              <w:rFonts w:asciiTheme="minorHAnsi" w:eastAsiaTheme="minorEastAsia" w:hAnsiTheme="minorHAnsi"/>
              <w:noProof/>
              <w:sz w:val="24"/>
              <w:szCs w:val="24"/>
              <w:lang w:eastAsia="hu-HU"/>
            </w:rPr>
          </w:pPr>
          <w:hyperlink w:anchor="_Toc229562858" w:history="1">
            <w:r w:rsidRPr="00030F2C">
              <w:rPr>
                <w:rStyle w:val="Hiperhivatkozs"/>
                <w:rFonts w:eastAsia="Times New Roman"/>
                <w:noProof/>
                <w:lang w:eastAsia="hu-HU"/>
              </w:rPr>
              <w:t>3.4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Hallucináló programok</w:t>
            </w:r>
            <w:r>
              <w:rPr>
                <w:noProof/>
                <w:webHidden/>
              </w:rPr>
              <w:tab/>
            </w:r>
            <w:r>
              <w:rPr>
                <w:noProof/>
                <w:webHidden/>
              </w:rPr>
              <w:fldChar w:fldCharType="begin"/>
            </w:r>
            <w:r>
              <w:rPr>
                <w:noProof/>
                <w:webHidden/>
              </w:rPr>
              <w:instrText xml:space="preserve"> PAGEREF _Toc229562858 \h </w:instrText>
            </w:r>
            <w:r>
              <w:rPr>
                <w:noProof/>
                <w:webHidden/>
              </w:rPr>
            </w:r>
            <w:r>
              <w:rPr>
                <w:noProof/>
                <w:webHidden/>
              </w:rPr>
              <w:fldChar w:fldCharType="separate"/>
            </w:r>
            <w:r>
              <w:rPr>
                <w:noProof/>
                <w:webHidden/>
              </w:rPr>
              <w:t>27</w:t>
            </w:r>
            <w:r>
              <w:rPr>
                <w:noProof/>
                <w:webHidden/>
              </w:rPr>
              <w:fldChar w:fldCharType="end"/>
            </w:r>
          </w:hyperlink>
        </w:p>
        <w:p w14:paraId="2CDF44DA" w14:textId="23646318" w:rsidR="004E5F45" w:rsidRDefault="004E5F45" w:rsidP="004E5F45">
          <w:pPr>
            <w:pStyle w:val="TJ2"/>
            <w:rPr>
              <w:rFonts w:asciiTheme="minorHAnsi" w:eastAsiaTheme="minorEastAsia" w:hAnsiTheme="minorHAnsi"/>
              <w:noProof/>
              <w:sz w:val="24"/>
              <w:szCs w:val="24"/>
              <w:lang w:eastAsia="hu-HU"/>
            </w:rPr>
          </w:pPr>
          <w:hyperlink w:anchor="_Toc229562859" w:history="1">
            <w:r w:rsidRPr="00030F2C">
              <w:rPr>
                <w:rStyle w:val="Hiperhivatkozs"/>
                <w:rFonts w:eastAsia="Times New Roman"/>
                <w:noProof/>
                <w:lang w:eastAsia="hu-HU"/>
              </w:rPr>
              <w:t>3.5</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Az MI programozási nyelvei</w:t>
            </w:r>
            <w:r>
              <w:rPr>
                <w:noProof/>
                <w:webHidden/>
              </w:rPr>
              <w:tab/>
            </w:r>
            <w:r>
              <w:rPr>
                <w:noProof/>
                <w:webHidden/>
              </w:rPr>
              <w:fldChar w:fldCharType="begin"/>
            </w:r>
            <w:r>
              <w:rPr>
                <w:noProof/>
                <w:webHidden/>
              </w:rPr>
              <w:instrText xml:space="preserve"> PAGEREF _Toc229562859 \h </w:instrText>
            </w:r>
            <w:r>
              <w:rPr>
                <w:noProof/>
                <w:webHidden/>
              </w:rPr>
            </w:r>
            <w:r>
              <w:rPr>
                <w:noProof/>
                <w:webHidden/>
              </w:rPr>
              <w:fldChar w:fldCharType="separate"/>
            </w:r>
            <w:r>
              <w:rPr>
                <w:noProof/>
                <w:webHidden/>
              </w:rPr>
              <w:t>28</w:t>
            </w:r>
            <w:r>
              <w:rPr>
                <w:noProof/>
                <w:webHidden/>
              </w:rPr>
              <w:fldChar w:fldCharType="end"/>
            </w:r>
          </w:hyperlink>
        </w:p>
        <w:p w14:paraId="0C611D04" w14:textId="231BD9B4" w:rsidR="004E5F45" w:rsidRDefault="004E5F45" w:rsidP="004E5F45">
          <w:pPr>
            <w:pStyle w:val="TJ1"/>
            <w:rPr>
              <w:rFonts w:asciiTheme="minorHAnsi" w:eastAsiaTheme="minorEastAsia" w:hAnsiTheme="minorHAnsi"/>
              <w:sz w:val="24"/>
              <w:szCs w:val="24"/>
              <w:lang w:eastAsia="hu-HU"/>
            </w:rPr>
          </w:pPr>
          <w:hyperlink w:anchor="_Toc229562860" w:history="1">
            <w:r w:rsidRPr="00030F2C">
              <w:rPr>
                <w:rStyle w:val="Hiperhivatkozs"/>
                <w:rFonts w:eastAsia="Times New Roman"/>
                <w:lang w:eastAsia="hu-HU"/>
              </w:rPr>
              <w:t>4</w:t>
            </w:r>
            <w:r>
              <w:rPr>
                <w:rFonts w:asciiTheme="minorHAnsi" w:eastAsiaTheme="minorEastAsia" w:hAnsiTheme="minorHAnsi"/>
                <w:sz w:val="24"/>
                <w:szCs w:val="24"/>
                <w:lang w:eastAsia="hu-HU"/>
              </w:rPr>
              <w:tab/>
            </w:r>
            <w:r w:rsidRPr="00030F2C">
              <w:rPr>
                <w:rStyle w:val="Hiperhivatkozs"/>
                <w:rFonts w:eastAsia="Times New Roman"/>
                <w:lang w:eastAsia="hu-HU"/>
              </w:rPr>
              <w:t>MI alkalmazások</w:t>
            </w:r>
            <w:r>
              <w:rPr>
                <w:webHidden/>
              </w:rPr>
              <w:tab/>
            </w:r>
            <w:r>
              <w:rPr>
                <w:webHidden/>
              </w:rPr>
              <w:fldChar w:fldCharType="begin"/>
            </w:r>
            <w:r>
              <w:rPr>
                <w:webHidden/>
              </w:rPr>
              <w:instrText xml:space="preserve"> PAGEREF _Toc229562860 \h </w:instrText>
            </w:r>
            <w:r>
              <w:rPr>
                <w:webHidden/>
              </w:rPr>
            </w:r>
            <w:r>
              <w:rPr>
                <w:webHidden/>
              </w:rPr>
              <w:fldChar w:fldCharType="separate"/>
            </w:r>
            <w:r>
              <w:rPr>
                <w:webHidden/>
              </w:rPr>
              <w:t>30</w:t>
            </w:r>
            <w:r>
              <w:rPr>
                <w:webHidden/>
              </w:rPr>
              <w:fldChar w:fldCharType="end"/>
            </w:r>
          </w:hyperlink>
        </w:p>
        <w:p w14:paraId="04A2D050" w14:textId="660EF257" w:rsidR="004E5F45" w:rsidRDefault="004E5F45" w:rsidP="004E5F45">
          <w:pPr>
            <w:pStyle w:val="TJ2"/>
            <w:rPr>
              <w:rFonts w:asciiTheme="minorHAnsi" w:eastAsiaTheme="minorEastAsia" w:hAnsiTheme="minorHAnsi"/>
              <w:noProof/>
              <w:sz w:val="24"/>
              <w:szCs w:val="24"/>
              <w:lang w:eastAsia="hu-HU"/>
            </w:rPr>
          </w:pPr>
          <w:hyperlink w:anchor="_Toc229562861" w:history="1">
            <w:r w:rsidRPr="00030F2C">
              <w:rPr>
                <w:rStyle w:val="Hiperhivatkozs"/>
                <w:rFonts w:eastAsia="Times New Roman"/>
                <w:noProof/>
                <w:lang w:eastAsia="hu-HU"/>
              </w:rPr>
              <w:t>4.1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chatbotok</w:t>
            </w:r>
            <w:r>
              <w:rPr>
                <w:noProof/>
                <w:webHidden/>
              </w:rPr>
              <w:tab/>
            </w:r>
            <w:r>
              <w:rPr>
                <w:noProof/>
                <w:webHidden/>
              </w:rPr>
              <w:fldChar w:fldCharType="begin"/>
            </w:r>
            <w:r>
              <w:rPr>
                <w:noProof/>
                <w:webHidden/>
              </w:rPr>
              <w:instrText xml:space="preserve"> PAGEREF _Toc229562861 \h </w:instrText>
            </w:r>
            <w:r>
              <w:rPr>
                <w:noProof/>
                <w:webHidden/>
              </w:rPr>
            </w:r>
            <w:r>
              <w:rPr>
                <w:noProof/>
                <w:webHidden/>
              </w:rPr>
              <w:fldChar w:fldCharType="separate"/>
            </w:r>
            <w:r>
              <w:rPr>
                <w:noProof/>
                <w:webHidden/>
              </w:rPr>
              <w:t>30</w:t>
            </w:r>
            <w:r>
              <w:rPr>
                <w:noProof/>
                <w:webHidden/>
              </w:rPr>
              <w:fldChar w:fldCharType="end"/>
            </w:r>
          </w:hyperlink>
        </w:p>
        <w:p w14:paraId="751E46D4" w14:textId="070CF884" w:rsidR="004E5F45" w:rsidRDefault="004E5F45" w:rsidP="004E5F45">
          <w:pPr>
            <w:pStyle w:val="TJ2"/>
            <w:rPr>
              <w:rFonts w:asciiTheme="minorHAnsi" w:eastAsiaTheme="minorEastAsia" w:hAnsiTheme="minorHAnsi"/>
              <w:noProof/>
              <w:sz w:val="24"/>
              <w:szCs w:val="24"/>
              <w:lang w:eastAsia="hu-HU"/>
            </w:rPr>
          </w:pPr>
          <w:hyperlink w:anchor="_Toc229562862" w:history="1">
            <w:r w:rsidRPr="00030F2C">
              <w:rPr>
                <w:rStyle w:val="Hiperhivatkozs"/>
                <w:rFonts w:eastAsia="Times New Roman"/>
                <w:noProof/>
                <w:lang w:eastAsia="hu-HU"/>
              </w:rPr>
              <w:t>4.2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Képgenerátorok</w:t>
            </w:r>
            <w:r>
              <w:rPr>
                <w:noProof/>
                <w:webHidden/>
              </w:rPr>
              <w:tab/>
            </w:r>
            <w:r>
              <w:rPr>
                <w:noProof/>
                <w:webHidden/>
              </w:rPr>
              <w:fldChar w:fldCharType="begin"/>
            </w:r>
            <w:r>
              <w:rPr>
                <w:noProof/>
                <w:webHidden/>
              </w:rPr>
              <w:instrText xml:space="preserve"> PAGEREF _Toc229562862 \h </w:instrText>
            </w:r>
            <w:r>
              <w:rPr>
                <w:noProof/>
                <w:webHidden/>
              </w:rPr>
            </w:r>
            <w:r>
              <w:rPr>
                <w:noProof/>
                <w:webHidden/>
              </w:rPr>
              <w:fldChar w:fldCharType="separate"/>
            </w:r>
            <w:r>
              <w:rPr>
                <w:noProof/>
                <w:webHidden/>
              </w:rPr>
              <w:t>30</w:t>
            </w:r>
            <w:r>
              <w:rPr>
                <w:noProof/>
                <w:webHidden/>
              </w:rPr>
              <w:fldChar w:fldCharType="end"/>
            </w:r>
          </w:hyperlink>
        </w:p>
        <w:p w14:paraId="259034F1" w14:textId="6D1F2CDF" w:rsidR="004E5F45" w:rsidRDefault="004E5F45" w:rsidP="004E5F45">
          <w:pPr>
            <w:pStyle w:val="TJ2"/>
            <w:rPr>
              <w:rFonts w:asciiTheme="minorHAnsi" w:eastAsiaTheme="minorEastAsia" w:hAnsiTheme="minorHAnsi"/>
              <w:noProof/>
              <w:sz w:val="24"/>
              <w:szCs w:val="24"/>
              <w:lang w:eastAsia="hu-HU"/>
            </w:rPr>
          </w:pPr>
          <w:hyperlink w:anchor="_Toc229562863" w:history="1">
            <w:r w:rsidRPr="00030F2C">
              <w:rPr>
                <w:rStyle w:val="Hiperhivatkozs"/>
                <w:rFonts w:eastAsia="Times New Roman"/>
                <w:noProof/>
                <w:lang w:eastAsia="hu-HU"/>
              </w:rPr>
              <w:t>4.3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Videógenerálás</w:t>
            </w:r>
            <w:r>
              <w:rPr>
                <w:noProof/>
                <w:webHidden/>
              </w:rPr>
              <w:tab/>
            </w:r>
            <w:r>
              <w:rPr>
                <w:noProof/>
                <w:webHidden/>
              </w:rPr>
              <w:fldChar w:fldCharType="begin"/>
            </w:r>
            <w:r>
              <w:rPr>
                <w:noProof/>
                <w:webHidden/>
              </w:rPr>
              <w:instrText xml:space="preserve"> PAGEREF _Toc229562863 \h </w:instrText>
            </w:r>
            <w:r>
              <w:rPr>
                <w:noProof/>
                <w:webHidden/>
              </w:rPr>
            </w:r>
            <w:r>
              <w:rPr>
                <w:noProof/>
                <w:webHidden/>
              </w:rPr>
              <w:fldChar w:fldCharType="separate"/>
            </w:r>
            <w:r>
              <w:rPr>
                <w:noProof/>
                <w:webHidden/>
              </w:rPr>
              <w:t>30</w:t>
            </w:r>
            <w:r>
              <w:rPr>
                <w:noProof/>
                <w:webHidden/>
              </w:rPr>
              <w:fldChar w:fldCharType="end"/>
            </w:r>
          </w:hyperlink>
        </w:p>
        <w:p w14:paraId="284BDA31" w14:textId="6128D8FD" w:rsidR="004E5F45" w:rsidRDefault="004E5F45" w:rsidP="004E5F45">
          <w:pPr>
            <w:pStyle w:val="TJ2"/>
            <w:rPr>
              <w:rFonts w:asciiTheme="minorHAnsi" w:eastAsiaTheme="minorEastAsia" w:hAnsiTheme="minorHAnsi"/>
              <w:noProof/>
              <w:sz w:val="24"/>
              <w:szCs w:val="24"/>
              <w:lang w:eastAsia="hu-HU"/>
            </w:rPr>
          </w:pPr>
          <w:hyperlink w:anchor="_Toc229562864" w:history="1">
            <w:r w:rsidRPr="00030F2C">
              <w:rPr>
                <w:rStyle w:val="Hiperhivatkozs"/>
                <w:rFonts w:eastAsia="Times New Roman"/>
                <w:noProof/>
                <w:lang w:eastAsia="hu-HU"/>
              </w:rPr>
              <w:t>4.4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Zenekészítés</w:t>
            </w:r>
            <w:r>
              <w:rPr>
                <w:noProof/>
                <w:webHidden/>
              </w:rPr>
              <w:tab/>
            </w:r>
            <w:r>
              <w:rPr>
                <w:noProof/>
                <w:webHidden/>
              </w:rPr>
              <w:fldChar w:fldCharType="begin"/>
            </w:r>
            <w:r>
              <w:rPr>
                <w:noProof/>
                <w:webHidden/>
              </w:rPr>
              <w:instrText xml:space="preserve"> PAGEREF _Toc229562864 \h </w:instrText>
            </w:r>
            <w:r>
              <w:rPr>
                <w:noProof/>
                <w:webHidden/>
              </w:rPr>
            </w:r>
            <w:r>
              <w:rPr>
                <w:noProof/>
                <w:webHidden/>
              </w:rPr>
              <w:fldChar w:fldCharType="separate"/>
            </w:r>
            <w:r>
              <w:rPr>
                <w:noProof/>
                <w:webHidden/>
              </w:rPr>
              <w:t>31</w:t>
            </w:r>
            <w:r>
              <w:rPr>
                <w:noProof/>
                <w:webHidden/>
              </w:rPr>
              <w:fldChar w:fldCharType="end"/>
            </w:r>
          </w:hyperlink>
        </w:p>
        <w:p w14:paraId="00FE5F13" w14:textId="1FD9521F" w:rsidR="004E5F45" w:rsidRDefault="004E5F45" w:rsidP="004E5F45">
          <w:pPr>
            <w:pStyle w:val="TJ2"/>
            <w:rPr>
              <w:rFonts w:asciiTheme="minorHAnsi" w:eastAsiaTheme="minorEastAsia" w:hAnsiTheme="minorHAnsi"/>
              <w:noProof/>
              <w:sz w:val="24"/>
              <w:szCs w:val="24"/>
              <w:lang w:eastAsia="hu-HU"/>
            </w:rPr>
          </w:pPr>
          <w:hyperlink w:anchor="_Toc229562865" w:history="1">
            <w:r w:rsidRPr="00030F2C">
              <w:rPr>
                <w:rStyle w:val="Hiperhivatkozs"/>
                <w:rFonts w:eastAsia="Times New Roman"/>
                <w:noProof/>
                <w:lang w:eastAsia="hu-HU"/>
              </w:rPr>
              <w:t>4.5</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Adatvizualizáció</w:t>
            </w:r>
            <w:r>
              <w:rPr>
                <w:noProof/>
                <w:webHidden/>
              </w:rPr>
              <w:tab/>
            </w:r>
            <w:r>
              <w:rPr>
                <w:noProof/>
                <w:webHidden/>
              </w:rPr>
              <w:fldChar w:fldCharType="begin"/>
            </w:r>
            <w:r>
              <w:rPr>
                <w:noProof/>
                <w:webHidden/>
              </w:rPr>
              <w:instrText xml:space="preserve"> PAGEREF _Toc229562865 \h </w:instrText>
            </w:r>
            <w:r>
              <w:rPr>
                <w:noProof/>
                <w:webHidden/>
              </w:rPr>
            </w:r>
            <w:r>
              <w:rPr>
                <w:noProof/>
                <w:webHidden/>
              </w:rPr>
              <w:fldChar w:fldCharType="separate"/>
            </w:r>
            <w:r>
              <w:rPr>
                <w:noProof/>
                <w:webHidden/>
              </w:rPr>
              <w:t>31</w:t>
            </w:r>
            <w:r>
              <w:rPr>
                <w:noProof/>
                <w:webHidden/>
              </w:rPr>
              <w:fldChar w:fldCharType="end"/>
            </w:r>
          </w:hyperlink>
        </w:p>
        <w:p w14:paraId="39920424" w14:textId="2569760F" w:rsidR="004E5F45" w:rsidRDefault="004E5F45" w:rsidP="004E5F45">
          <w:pPr>
            <w:pStyle w:val="TJ2"/>
            <w:rPr>
              <w:rFonts w:asciiTheme="minorHAnsi" w:eastAsiaTheme="minorEastAsia" w:hAnsiTheme="minorHAnsi"/>
              <w:noProof/>
              <w:sz w:val="24"/>
              <w:szCs w:val="24"/>
              <w:lang w:eastAsia="hu-HU"/>
            </w:rPr>
          </w:pPr>
          <w:hyperlink w:anchor="_Toc229562866" w:history="1">
            <w:r w:rsidRPr="00030F2C">
              <w:rPr>
                <w:rStyle w:val="Hiperhivatkozs"/>
                <w:rFonts w:eastAsia="Times New Roman"/>
                <w:noProof/>
                <w:lang w:eastAsia="hu-HU"/>
              </w:rPr>
              <w:t>4.6</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Mik azok az ágensek?</w:t>
            </w:r>
            <w:r>
              <w:rPr>
                <w:noProof/>
                <w:webHidden/>
              </w:rPr>
              <w:tab/>
            </w:r>
            <w:r>
              <w:rPr>
                <w:noProof/>
                <w:webHidden/>
              </w:rPr>
              <w:fldChar w:fldCharType="begin"/>
            </w:r>
            <w:r>
              <w:rPr>
                <w:noProof/>
                <w:webHidden/>
              </w:rPr>
              <w:instrText xml:space="preserve"> PAGEREF _Toc229562866 \h </w:instrText>
            </w:r>
            <w:r>
              <w:rPr>
                <w:noProof/>
                <w:webHidden/>
              </w:rPr>
            </w:r>
            <w:r>
              <w:rPr>
                <w:noProof/>
                <w:webHidden/>
              </w:rPr>
              <w:fldChar w:fldCharType="separate"/>
            </w:r>
            <w:r>
              <w:rPr>
                <w:noProof/>
                <w:webHidden/>
              </w:rPr>
              <w:t>31</w:t>
            </w:r>
            <w:r>
              <w:rPr>
                <w:noProof/>
                <w:webHidden/>
              </w:rPr>
              <w:fldChar w:fldCharType="end"/>
            </w:r>
          </w:hyperlink>
        </w:p>
        <w:p w14:paraId="31B5A150" w14:textId="6E225E02" w:rsidR="004E5F45" w:rsidRDefault="004E5F45" w:rsidP="004E5F45">
          <w:pPr>
            <w:pStyle w:val="TJ1"/>
            <w:rPr>
              <w:rFonts w:asciiTheme="minorHAnsi" w:eastAsiaTheme="minorEastAsia" w:hAnsiTheme="minorHAnsi"/>
              <w:sz w:val="24"/>
              <w:szCs w:val="24"/>
              <w:lang w:eastAsia="hu-HU"/>
            </w:rPr>
          </w:pPr>
          <w:hyperlink w:anchor="_Toc229562867" w:history="1">
            <w:r w:rsidRPr="00030F2C">
              <w:rPr>
                <w:rStyle w:val="Hiperhivatkozs"/>
                <w:rFonts w:eastAsia="Times New Roman"/>
                <w:lang w:eastAsia="hu-HU"/>
              </w:rPr>
              <w:t>5</w:t>
            </w:r>
            <w:r>
              <w:rPr>
                <w:rFonts w:asciiTheme="minorHAnsi" w:eastAsiaTheme="minorEastAsia" w:hAnsiTheme="minorHAnsi"/>
                <w:sz w:val="24"/>
                <w:szCs w:val="24"/>
                <w:lang w:eastAsia="hu-HU"/>
              </w:rPr>
              <w:tab/>
            </w:r>
            <w:r w:rsidRPr="00030F2C">
              <w:rPr>
                <w:rStyle w:val="Hiperhivatkozs"/>
                <w:rFonts w:eastAsia="Times New Roman"/>
                <w:lang w:eastAsia="hu-HU"/>
              </w:rPr>
              <w:t>A ChatGPT és a többiek</w:t>
            </w:r>
            <w:r>
              <w:rPr>
                <w:webHidden/>
              </w:rPr>
              <w:tab/>
            </w:r>
            <w:r>
              <w:rPr>
                <w:webHidden/>
              </w:rPr>
              <w:fldChar w:fldCharType="begin"/>
            </w:r>
            <w:r>
              <w:rPr>
                <w:webHidden/>
              </w:rPr>
              <w:instrText xml:space="preserve"> PAGEREF _Toc229562867 \h </w:instrText>
            </w:r>
            <w:r>
              <w:rPr>
                <w:webHidden/>
              </w:rPr>
            </w:r>
            <w:r>
              <w:rPr>
                <w:webHidden/>
              </w:rPr>
              <w:fldChar w:fldCharType="separate"/>
            </w:r>
            <w:r>
              <w:rPr>
                <w:webHidden/>
              </w:rPr>
              <w:t>33</w:t>
            </w:r>
            <w:r>
              <w:rPr>
                <w:webHidden/>
              </w:rPr>
              <w:fldChar w:fldCharType="end"/>
            </w:r>
          </w:hyperlink>
        </w:p>
        <w:p w14:paraId="1FFA3CE7" w14:textId="600E4478" w:rsidR="004E5F45" w:rsidRDefault="004E5F45" w:rsidP="004E5F45">
          <w:pPr>
            <w:pStyle w:val="TJ2"/>
            <w:rPr>
              <w:rFonts w:asciiTheme="minorHAnsi" w:eastAsiaTheme="minorEastAsia" w:hAnsiTheme="minorHAnsi"/>
              <w:noProof/>
              <w:sz w:val="24"/>
              <w:szCs w:val="24"/>
              <w:lang w:eastAsia="hu-HU"/>
            </w:rPr>
          </w:pPr>
          <w:hyperlink w:anchor="_Toc229562868" w:history="1">
            <w:r w:rsidRPr="00030F2C">
              <w:rPr>
                <w:rStyle w:val="Hiperhivatkozs"/>
                <w:rFonts w:eastAsia="Times New Roman"/>
                <w:noProof/>
                <w:lang w:eastAsia="hu-HU"/>
              </w:rPr>
              <w:t>5.1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ChatGPT</w:t>
            </w:r>
            <w:r>
              <w:rPr>
                <w:noProof/>
                <w:webHidden/>
              </w:rPr>
              <w:tab/>
            </w:r>
            <w:r>
              <w:rPr>
                <w:noProof/>
                <w:webHidden/>
              </w:rPr>
              <w:fldChar w:fldCharType="begin"/>
            </w:r>
            <w:r>
              <w:rPr>
                <w:noProof/>
                <w:webHidden/>
              </w:rPr>
              <w:instrText xml:space="preserve"> PAGEREF _Toc229562868 \h </w:instrText>
            </w:r>
            <w:r>
              <w:rPr>
                <w:noProof/>
                <w:webHidden/>
              </w:rPr>
            </w:r>
            <w:r>
              <w:rPr>
                <w:noProof/>
                <w:webHidden/>
              </w:rPr>
              <w:fldChar w:fldCharType="separate"/>
            </w:r>
            <w:r>
              <w:rPr>
                <w:noProof/>
                <w:webHidden/>
              </w:rPr>
              <w:t>33</w:t>
            </w:r>
            <w:r>
              <w:rPr>
                <w:noProof/>
                <w:webHidden/>
              </w:rPr>
              <w:fldChar w:fldCharType="end"/>
            </w:r>
          </w:hyperlink>
        </w:p>
        <w:p w14:paraId="5DFF1E4B" w14:textId="3A1984B1" w:rsidR="004E5F45" w:rsidRDefault="004E5F45" w:rsidP="004E5F45">
          <w:pPr>
            <w:pStyle w:val="TJ2"/>
            <w:rPr>
              <w:rFonts w:asciiTheme="minorHAnsi" w:eastAsiaTheme="minorEastAsia" w:hAnsiTheme="minorHAnsi"/>
              <w:noProof/>
              <w:sz w:val="24"/>
              <w:szCs w:val="24"/>
              <w:lang w:eastAsia="hu-HU"/>
            </w:rPr>
          </w:pPr>
          <w:hyperlink w:anchor="_Toc229562869" w:history="1">
            <w:r w:rsidRPr="00030F2C">
              <w:rPr>
                <w:rStyle w:val="Hiperhivatkozs"/>
                <w:rFonts w:eastAsia="Times New Roman"/>
                <w:noProof/>
                <w:lang w:eastAsia="hu-HU"/>
              </w:rPr>
              <w:t>5.2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Gemini</w:t>
            </w:r>
            <w:r>
              <w:rPr>
                <w:noProof/>
                <w:webHidden/>
              </w:rPr>
              <w:tab/>
            </w:r>
            <w:r>
              <w:rPr>
                <w:noProof/>
                <w:webHidden/>
              </w:rPr>
              <w:fldChar w:fldCharType="begin"/>
            </w:r>
            <w:r>
              <w:rPr>
                <w:noProof/>
                <w:webHidden/>
              </w:rPr>
              <w:instrText xml:space="preserve"> PAGEREF _Toc229562869 \h </w:instrText>
            </w:r>
            <w:r>
              <w:rPr>
                <w:noProof/>
                <w:webHidden/>
              </w:rPr>
            </w:r>
            <w:r>
              <w:rPr>
                <w:noProof/>
                <w:webHidden/>
              </w:rPr>
              <w:fldChar w:fldCharType="separate"/>
            </w:r>
            <w:r>
              <w:rPr>
                <w:noProof/>
                <w:webHidden/>
              </w:rPr>
              <w:t>33</w:t>
            </w:r>
            <w:r>
              <w:rPr>
                <w:noProof/>
                <w:webHidden/>
              </w:rPr>
              <w:fldChar w:fldCharType="end"/>
            </w:r>
          </w:hyperlink>
        </w:p>
        <w:p w14:paraId="1F39FBD0" w14:textId="41D1D29A" w:rsidR="004E5F45" w:rsidRDefault="004E5F45" w:rsidP="004E5F45">
          <w:pPr>
            <w:pStyle w:val="TJ2"/>
            <w:rPr>
              <w:rFonts w:asciiTheme="minorHAnsi" w:eastAsiaTheme="minorEastAsia" w:hAnsiTheme="minorHAnsi"/>
              <w:noProof/>
              <w:sz w:val="24"/>
              <w:szCs w:val="24"/>
              <w:lang w:eastAsia="hu-HU"/>
            </w:rPr>
          </w:pPr>
          <w:hyperlink w:anchor="_Toc229562870" w:history="1">
            <w:r w:rsidRPr="00030F2C">
              <w:rPr>
                <w:rStyle w:val="Hiperhivatkozs"/>
                <w:rFonts w:eastAsia="Times New Roman"/>
                <w:noProof/>
                <w:lang w:eastAsia="hu-HU"/>
              </w:rPr>
              <w:t>5.3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Grok</w:t>
            </w:r>
            <w:r>
              <w:rPr>
                <w:noProof/>
                <w:webHidden/>
              </w:rPr>
              <w:tab/>
            </w:r>
            <w:r>
              <w:rPr>
                <w:noProof/>
                <w:webHidden/>
              </w:rPr>
              <w:fldChar w:fldCharType="begin"/>
            </w:r>
            <w:r>
              <w:rPr>
                <w:noProof/>
                <w:webHidden/>
              </w:rPr>
              <w:instrText xml:space="preserve"> PAGEREF _Toc229562870 \h </w:instrText>
            </w:r>
            <w:r>
              <w:rPr>
                <w:noProof/>
                <w:webHidden/>
              </w:rPr>
            </w:r>
            <w:r>
              <w:rPr>
                <w:noProof/>
                <w:webHidden/>
              </w:rPr>
              <w:fldChar w:fldCharType="separate"/>
            </w:r>
            <w:r>
              <w:rPr>
                <w:noProof/>
                <w:webHidden/>
              </w:rPr>
              <w:t>33</w:t>
            </w:r>
            <w:r>
              <w:rPr>
                <w:noProof/>
                <w:webHidden/>
              </w:rPr>
              <w:fldChar w:fldCharType="end"/>
            </w:r>
          </w:hyperlink>
        </w:p>
        <w:p w14:paraId="0E7E28DE" w14:textId="1172CAF1" w:rsidR="004E5F45" w:rsidRDefault="004E5F45" w:rsidP="004E5F45">
          <w:pPr>
            <w:pStyle w:val="TJ2"/>
            <w:rPr>
              <w:rFonts w:asciiTheme="minorHAnsi" w:eastAsiaTheme="minorEastAsia" w:hAnsiTheme="minorHAnsi"/>
              <w:noProof/>
              <w:sz w:val="24"/>
              <w:szCs w:val="24"/>
              <w:lang w:eastAsia="hu-HU"/>
            </w:rPr>
          </w:pPr>
          <w:hyperlink w:anchor="_Toc229562871" w:history="1">
            <w:r w:rsidRPr="00030F2C">
              <w:rPr>
                <w:rStyle w:val="Hiperhivatkozs"/>
                <w:rFonts w:eastAsia="Times New Roman"/>
                <w:noProof/>
                <w:lang w:eastAsia="hu-HU"/>
              </w:rPr>
              <w:t>5.4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Claude</w:t>
            </w:r>
            <w:r>
              <w:rPr>
                <w:noProof/>
                <w:webHidden/>
              </w:rPr>
              <w:tab/>
            </w:r>
            <w:r>
              <w:rPr>
                <w:noProof/>
                <w:webHidden/>
              </w:rPr>
              <w:fldChar w:fldCharType="begin"/>
            </w:r>
            <w:r>
              <w:rPr>
                <w:noProof/>
                <w:webHidden/>
              </w:rPr>
              <w:instrText xml:space="preserve"> PAGEREF _Toc229562871 \h </w:instrText>
            </w:r>
            <w:r>
              <w:rPr>
                <w:noProof/>
                <w:webHidden/>
              </w:rPr>
            </w:r>
            <w:r>
              <w:rPr>
                <w:noProof/>
                <w:webHidden/>
              </w:rPr>
              <w:fldChar w:fldCharType="separate"/>
            </w:r>
            <w:r>
              <w:rPr>
                <w:noProof/>
                <w:webHidden/>
              </w:rPr>
              <w:t>34</w:t>
            </w:r>
            <w:r>
              <w:rPr>
                <w:noProof/>
                <w:webHidden/>
              </w:rPr>
              <w:fldChar w:fldCharType="end"/>
            </w:r>
          </w:hyperlink>
        </w:p>
        <w:p w14:paraId="18F27902" w14:textId="65AD4736" w:rsidR="004E5F45" w:rsidRDefault="004E5F45" w:rsidP="004E5F45">
          <w:pPr>
            <w:pStyle w:val="TJ2"/>
            <w:rPr>
              <w:rFonts w:asciiTheme="minorHAnsi" w:eastAsiaTheme="minorEastAsia" w:hAnsiTheme="minorHAnsi"/>
              <w:noProof/>
              <w:sz w:val="24"/>
              <w:szCs w:val="24"/>
              <w:lang w:eastAsia="hu-HU"/>
            </w:rPr>
          </w:pPr>
          <w:hyperlink w:anchor="_Toc229562872" w:history="1">
            <w:r w:rsidRPr="00030F2C">
              <w:rPr>
                <w:rStyle w:val="Hiperhivatkozs"/>
                <w:rFonts w:eastAsia="Times New Roman"/>
                <w:noProof/>
                <w:lang w:eastAsia="hu-HU"/>
              </w:rPr>
              <w:t>5.5</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Copilot</w:t>
            </w:r>
            <w:r>
              <w:rPr>
                <w:noProof/>
                <w:webHidden/>
              </w:rPr>
              <w:tab/>
            </w:r>
            <w:r>
              <w:rPr>
                <w:noProof/>
                <w:webHidden/>
              </w:rPr>
              <w:fldChar w:fldCharType="begin"/>
            </w:r>
            <w:r>
              <w:rPr>
                <w:noProof/>
                <w:webHidden/>
              </w:rPr>
              <w:instrText xml:space="preserve"> PAGEREF _Toc229562872 \h </w:instrText>
            </w:r>
            <w:r>
              <w:rPr>
                <w:noProof/>
                <w:webHidden/>
              </w:rPr>
            </w:r>
            <w:r>
              <w:rPr>
                <w:noProof/>
                <w:webHidden/>
              </w:rPr>
              <w:fldChar w:fldCharType="separate"/>
            </w:r>
            <w:r>
              <w:rPr>
                <w:noProof/>
                <w:webHidden/>
              </w:rPr>
              <w:t>34</w:t>
            </w:r>
            <w:r>
              <w:rPr>
                <w:noProof/>
                <w:webHidden/>
              </w:rPr>
              <w:fldChar w:fldCharType="end"/>
            </w:r>
          </w:hyperlink>
        </w:p>
        <w:p w14:paraId="29190996" w14:textId="495F2185" w:rsidR="004E5F45" w:rsidRDefault="004E5F45" w:rsidP="004E5F45">
          <w:pPr>
            <w:pStyle w:val="TJ2"/>
            <w:rPr>
              <w:rFonts w:asciiTheme="minorHAnsi" w:eastAsiaTheme="minorEastAsia" w:hAnsiTheme="minorHAnsi"/>
              <w:noProof/>
              <w:sz w:val="24"/>
              <w:szCs w:val="24"/>
              <w:lang w:eastAsia="hu-HU"/>
            </w:rPr>
          </w:pPr>
          <w:hyperlink w:anchor="_Toc229562873" w:history="1">
            <w:r w:rsidRPr="00030F2C">
              <w:rPr>
                <w:rStyle w:val="Hiperhivatkozs"/>
                <w:rFonts w:eastAsia="Times New Roman"/>
                <w:noProof/>
                <w:lang w:eastAsia="hu-HU"/>
              </w:rPr>
              <w:t>5.6</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Gyakori MI alkalmazások</w:t>
            </w:r>
            <w:r>
              <w:rPr>
                <w:noProof/>
                <w:webHidden/>
              </w:rPr>
              <w:tab/>
            </w:r>
            <w:r>
              <w:rPr>
                <w:noProof/>
                <w:webHidden/>
              </w:rPr>
              <w:fldChar w:fldCharType="begin"/>
            </w:r>
            <w:r>
              <w:rPr>
                <w:noProof/>
                <w:webHidden/>
              </w:rPr>
              <w:instrText xml:space="preserve"> PAGEREF _Toc229562873 \h </w:instrText>
            </w:r>
            <w:r>
              <w:rPr>
                <w:noProof/>
                <w:webHidden/>
              </w:rPr>
            </w:r>
            <w:r>
              <w:rPr>
                <w:noProof/>
                <w:webHidden/>
              </w:rPr>
              <w:fldChar w:fldCharType="separate"/>
            </w:r>
            <w:r>
              <w:rPr>
                <w:noProof/>
                <w:webHidden/>
              </w:rPr>
              <w:t>35</w:t>
            </w:r>
            <w:r>
              <w:rPr>
                <w:noProof/>
                <w:webHidden/>
              </w:rPr>
              <w:fldChar w:fldCharType="end"/>
            </w:r>
          </w:hyperlink>
        </w:p>
        <w:p w14:paraId="40917A63" w14:textId="4A6B992F" w:rsidR="004E5F45" w:rsidRDefault="004E5F45" w:rsidP="004E5F45">
          <w:pPr>
            <w:pStyle w:val="TJ1"/>
            <w:rPr>
              <w:rFonts w:asciiTheme="minorHAnsi" w:eastAsiaTheme="minorEastAsia" w:hAnsiTheme="minorHAnsi"/>
              <w:sz w:val="24"/>
              <w:szCs w:val="24"/>
              <w:lang w:eastAsia="hu-HU"/>
            </w:rPr>
          </w:pPr>
          <w:hyperlink w:anchor="_Toc229562874" w:history="1">
            <w:r w:rsidRPr="00030F2C">
              <w:rPr>
                <w:rStyle w:val="Hiperhivatkozs"/>
                <w:rFonts w:eastAsia="Times New Roman"/>
                <w:lang w:eastAsia="hu-HU"/>
              </w:rPr>
              <w:t>6</w:t>
            </w:r>
            <w:r>
              <w:rPr>
                <w:rFonts w:asciiTheme="minorHAnsi" w:eastAsiaTheme="minorEastAsia" w:hAnsiTheme="minorHAnsi"/>
                <w:sz w:val="24"/>
                <w:szCs w:val="24"/>
                <w:lang w:eastAsia="hu-HU"/>
              </w:rPr>
              <w:tab/>
            </w:r>
            <w:r w:rsidRPr="00030F2C">
              <w:rPr>
                <w:rStyle w:val="Hiperhivatkozs"/>
                <w:rFonts w:eastAsia="Times New Roman"/>
                <w:lang w:eastAsia="hu-HU"/>
              </w:rPr>
              <w:t>Promptoljunk!</w:t>
            </w:r>
            <w:r>
              <w:rPr>
                <w:webHidden/>
              </w:rPr>
              <w:tab/>
            </w:r>
            <w:r>
              <w:rPr>
                <w:webHidden/>
              </w:rPr>
              <w:fldChar w:fldCharType="begin"/>
            </w:r>
            <w:r>
              <w:rPr>
                <w:webHidden/>
              </w:rPr>
              <w:instrText xml:space="preserve"> PAGEREF _Toc229562874 \h </w:instrText>
            </w:r>
            <w:r>
              <w:rPr>
                <w:webHidden/>
              </w:rPr>
            </w:r>
            <w:r>
              <w:rPr>
                <w:webHidden/>
              </w:rPr>
              <w:fldChar w:fldCharType="separate"/>
            </w:r>
            <w:r>
              <w:rPr>
                <w:webHidden/>
              </w:rPr>
              <w:t>39</w:t>
            </w:r>
            <w:r>
              <w:rPr>
                <w:webHidden/>
              </w:rPr>
              <w:fldChar w:fldCharType="end"/>
            </w:r>
          </w:hyperlink>
        </w:p>
        <w:p w14:paraId="2810F8F7" w14:textId="6C94C1F3" w:rsidR="004E5F45" w:rsidRDefault="004E5F45" w:rsidP="004E5F45">
          <w:pPr>
            <w:pStyle w:val="TJ2"/>
            <w:rPr>
              <w:rFonts w:asciiTheme="minorHAnsi" w:eastAsiaTheme="minorEastAsia" w:hAnsiTheme="minorHAnsi"/>
              <w:noProof/>
              <w:sz w:val="24"/>
              <w:szCs w:val="24"/>
              <w:lang w:eastAsia="hu-HU"/>
            </w:rPr>
          </w:pPr>
          <w:hyperlink w:anchor="_Toc229562875" w:history="1">
            <w:r w:rsidRPr="00030F2C">
              <w:rPr>
                <w:rStyle w:val="Hiperhivatkozs"/>
                <w:rFonts w:eastAsia="Times New Roman"/>
                <w:noProof/>
                <w:lang w:eastAsia="hu-HU"/>
              </w:rPr>
              <w:t>6.1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Kontextus, és konkrét megfogalmazás</w:t>
            </w:r>
            <w:r>
              <w:rPr>
                <w:noProof/>
                <w:webHidden/>
              </w:rPr>
              <w:tab/>
            </w:r>
            <w:r>
              <w:rPr>
                <w:noProof/>
                <w:webHidden/>
              </w:rPr>
              <w:fldChar w:fldCharType="begin"/>
            </w:r>
            <w:r>
              <w:rPr>
                <w:noProof/>
                <w:webHidden/>
              </w:rPr>
              <w:instrText xml:space="preserve"> PAGEREF _Toc229562875 \h </w:instrText>
            </w:r>
            <w:r>
              <w:rPr>
                <w:noProof/>
                <w:webHidden/>
              </w:rPr>
            </w:r>
            <w:r>
              <w:rPr>
                <w:noProof/>
                <w:webHidden/>
              </w:rPr>
              <w:fldChar w:fldCharType="separate"/>
            </w:r>
            <w:r>
              <w:rPr>
                <w:noProof/>
                <w:webHidden/>
              </w:rPr>
              <w:t>39</w:t>
            </w:r>
            <w:r>
              <w:rPr>
                <w:noProof/>
                <w:webHidden/>
              </w:rPr>
              <w:fldChar w:fldCharType="end"/>
            </w:r>
          </w:hyperlink>
        </w:p>
        <w:p w14:paraId="2E2BDCC5" w14:textId="63C10F4F" w:rsidR="004E5F45" w:rsidRDefault="004E5F45" w:rsidP="004E5F45">
          <w:pPr>
            <w:pStyle w:val="TJ2"/>
            <w:rPr>
              <w:rFonts w:asciiTheme="minorHAnsi" w:eastAsiaTheme="minorEastAsia" w:hAnsiTheme="minorHAnsi"/>
              <w:noProof/>
              <w:sz w:val="24"/>
              <w:szCs w:val="24"/>
              <w:lang w:eastAsia="hu-HU"/>
            </w:rPr>
          </w:pPr>
          <w:hyperlink w:anchor="_Toc229562876" w:history="1">
            <w:r w:rsidRPr="00030F2C">
              <w:rPr>
                <w:rStyle w:val="Hiperhivatkozs"/>
                <w:rFonts w:eastAsia="Times New Roman"/>
                <w:noProof/>
                <w:lang w:eastAsia="hu-HU"/>
              </w:rPr>
              <w:t>6.2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szerepkör megadása</w:t>
            </w:r>
            <w:r>
              <w:rPr>
                <w:noProof/>
                <w:webHidden/>
              </w:rPr>
              <w:tab/>
            </w:r>
            <w:r>
              <w:rPr>
                <w:noProof/>
                <w:webHidden/>
              </w:rPr>
              <w:fldChar w:fldCharType="begin"/>
            </w:r>
            <w:r>
              <w:rPr>
                <w:noProof/>
                <w:webHidden/>
              </w:rPr>
              <w:instrText xml:space="preserve"> PAGEREF _Toc229562876 \h </w:instrText>
            </w:r>
            <w:r>
              <w:rPr>
                <w:noProof/>
                <w:webHidden/>
              </w:rPr>
            </w:r>
            <w:r>
              <w:rPr>
                <w:noProof/>
                <w:webHidden/>
              </w:rPr>
              <w:fldChar w:fldCharType="separate"/>
            </w:r>
            <w:r>
              <w:rPr>
                <w:noProof/>
                <w:webHidden/>
              </w:rPr>
              <w:t>40</w:t>
            </w:r>
            <w:r>
              <w:rPr>
                <w:noProof/>
                <w:webHidden/>
              </w:rPr>
              <w:fldChar w:fldCharType="end"/>
            </w:r>
          </w:hyperlink>
        </w:p>
        <w:p w14:paraId="63C13E84" w14:textId="2B22FCD0" w:rsidR="004E5F45" w:rsidRDefault="004E5F45" w:rsidP="004E5F45">
          <w:pPr>
            <w:pStyle w:val="TJ2"/>
            <w:rPr>
              <w:rFonts w:asciiTheme="minorHAnsi" w:eastAsiaTheme="minorEastAsia" w:hAnsiTheme="minorHAnsi"/>
              <w:noProof/>
              <w:sz w:val="24"/>
              <w:szCs w:val="24"/>
              <w:lang w:eastAsia="hu-HU"/>
            </w:rPr>
          </w:pPr>
          <w:hyperlink w:anchor="_Toc229562877" w:history="1">
            <w:r w:rsidRPr="00030F2C">
              <w:rPr>
                <w:rStyle w:val="Hiperhivatkozs"/>
                <w:rFonts w:eastAsia="Times New Roman"/>
                <w:noProof/>
                <w:lang w:eastAsia="hu-HU"/>
              </w:rPr>
              <w:t>6.3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kimeneti formátum meghatározása</w:t>
            </w:r>
            <w:r>
              <w:rPr>
                <w:noProof/>
                <w:webHidden/>
              </w:rPr>
              <w:tab/>
            </w:r>
            <w:r>
              <w:rPr>
                <w:noProof/>
                <w:webHidden/>
              </w:rPr>
              <w:fldChar w:fldCharType="begin"/>
            </w:r>
            <w:r>
              <w:rPr>
                <w:noProof/>
                <w:webHidden/>
              </w:rPr>
              <w:instrText xml:space="preserve"> PAGEREF _Toc229562877 \h </w:instrText>
            </w:r>
            <w:r>
              <w:rPr>
                <w:noProof/>
                <w:webHidden/>
              </w:rPr>
            </w:r>
            <w:r>
              <w:rPr>
                <w:noProof/>
                <w:webHidden/>
              </w:rPr>
              <w:fldChar w:fldCharType="separate"/>
            </w:r>
            <w:r>
              <w:rPr>
                <w:noProof/>
                <w:webHidden/>
              </w:rPr>
              <w:t>41</w:t>
            </w:r>
            <w:r>
              <w:rPr>
                <w:noProof/>
                <w:webHidden/>
              </w:rPr>
              <w:fldChar w:fldCharType="end"/>
            </w:r>
          </w:hyperlink>
        </w:p>
        <w:p w14:paraId="07883CB3" w14:textId="35E3C18E" w:rsidR="004E5F45" w:rsidRDefault="004E5F45" w:rsidP="004E5F45">
          <w:pPr>
            <w:pStyle w:val="TJ2"/>
            <w:rPr>
              <w:rFonts w:asciiTheme="minorHAnsi" w:eastAsiaTheme="minorEastAsia" w:hAnsiTheme="minorHAnsi"/>
              <w:noProof/>
              <w:sz w:val="24"/>
              <w:szCs w:val="24"/>
              <w:lang w:eastAsia="hu-HU"/>
            </w:rPr>
          </w:pPr>
          <w:hyperlink w:anchor="_Toc229562878" w:history="1">
            <w:r w:rsidRPr="00030F2C">
              <w:rPr>
                <w:rStyle w:val="Hiperhivatkozs"/>
                <w:rFonts w:eastAsia="Times New Roman"/>
                <w:noProof/>
                <w:lang w:eastAsia="hu-HU"/>
              </w:rPr>
              <w:t>6.4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Minta, vagy stílus megadása</w:t>
            </w:r>
            <w:r>
              <w:rPr>
                <w:noProof/>
                <w:webHidden/>
              </w:rPr>
              <w:tab/>
            </w:r>
            <w:r>
              <w:rPr>
                <w:noProof/>
                <w:webHidden/>
              </w:rPr>
              <w:fldChar w:fldCharType="begin"/>
            </w:r>
            <w:r>
              <w:rPr>
                <w:noProof/>
                <w:webHidden/>
              </w:rPr>
              <w:instrText xml:space="preserve"> PAGEREF _Toc229562878 \h </w:instrText>
            </w:r>
            <w:r>
              <w:rPr>
                <w:noProof/>
                <w:webHidden/>
              </w:rPr>
            </w:r>
            <w:r>
              <w:rPr>
                <w:noProof/>
                <w:webHidden/>
              </w:rPr>
              <w:fldChar w:fldCharType="separate"/>
            </w:r>
            <w:r>
              <w:rPr>
                <w:noProof/>
                <w:webHidden/>
              </w:rPr>
              <w:t>41</w:t>
            </w:r>
            <w:r>
              <w:rPr>
                <w:noProof/>
                <w:webHidden/>
              </w:rPr>
              <w:fldChar w:fldCharType="end"/>
            </w:r>
          </w:hyperlink>
        </w:p>
        <w:p w14:paraId="108D6457" w14:textId="793A89FA" w:rsidR="004E5F45" w:rsidRDefault="004E5F45" w:rsidP="004E5F45">
          <w:pPr>
            <w:pStyle w:val="TJ2"/>
            <w:rPr>
              <w:rFonts w:asciiTheme="minorHAnsi" w:eastAsiaTheme="minorEastAsia" w:hAnsiTheme="minorHAnsi"/>
              <w:noProof/>
              <w:sz w:val="24"/>
              <w:szCs w:val="24"/>
              <w:lang w:eastAsia="hu-HU"/>
            </w:rPr>
          </w:pPr>
          <w:hyperlink w:anchor="_Toc229562879" w:history="1">
            <w:r w:rsidRPr="00030F2C">
              <w:rPr>
                <w:rStyle w:val="Hiperhivatkozs"/>
                <w:rFonts w:eastAsia="Times New Roman"/>
                <w:noProof/>
                <w:lang w:eastAsia="hu-HU"/>
              </w:rPr>
              <w:t>6.5</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válasz hosszának behatárolása</w:t>
            </w:r>
            <w:r>
              <w:rPr>
                <w:noProof/>
                <w:webHidden/>
              </w:rPr>
              <w:tab/>
            </w:r>
            <w:r>
              <w:rPr>
                <w:noProof/>
                <w:webHidden/>
              </w:rPr>
              <w:fldChar w:fldCharType="begin"/>
            </w:r>
            <w:r>
              <w:rPr>
                <w:noProof/>
                <w:webHidden/>
              </w:rPr>
              <w:instrText xml:space="preserve"> PAGEREF _Toc229562879 \h </w:instrText>
            </w:r>
            <w:r>
              <w:rPr>
                <w:noProof/>
                <w:webHidden/>
              </w:rPr>
            </w:r>
            <w:r>
              <w:rPr>
                <w:noProof/>
                <w:webHidden/>
              </w:rPr>
              <w:fldChar w:fldCharType="separate"/>
            </w:r>
            <w:r>
              <w:rPr>
                <w:noProof/>
                <w:webHidden/>
              </w:rPr>
              <w:t>41</w:t>
            </w:r>
            <w:r>
              <w:rPr>
                <w:noProof/>
                <w:webHidden/>
              </w:rPr>
              <w:fldChar w:fldCharType="end"/>
            </w:r>
          </w:hyperlink>
        </w:p>
        <w:p w14:paraId="1B4F11C2" w14:textId="16360ECB" w:rsidR="004E5F45" w:rsidRDefault="004E5F45" w:rsidP="004E5F45">
          <w:pPr>
            <w:pStyle w:val="TJ2"/>
            <w:rPr>
              <w:rFonts w:asciiTheme="minorHAnsi" w:eastAsiaTheme="minorEastAsia" w:hAnsiTheme="minorHAnsi"/>
              <w:noProof/>
              <w:sz w:val="24"/>
              <w:szCs w:val="24"/>
              <w:lang w:eastAsia="hu-HU"/>
            </w:rPr>
          </w:pPr>
          <w:hyperlink w:anchor="_Toc229562880" w:history="1">
            <w:r w:rsidRPr="00030F2C">
              <w:rPr>
                <w:rStyle w:val="Hiperhivatkozs"/>
                <w:rFonts w:eastAsia="Times New Roman"/>
                <w:noProof/>
                <w:lang w:eastAsia="hu-HU"/>
              </w:rPr>
              <w:t>6.6</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Néhány minta a tökéletes promptra</w:t>
            </w:r>
            <w:r>
              <w:rPr>
                <w:noProof/>
                <w:webHidden/>
              </w:rPr>
              <w:tab/>
            </w:r>
            <w:r>
              <w:rPr>
                <w:noProof/>
                <w:webHidden/>
              </w:rPr>
              <w:fldChar w:fldCharType="begin"/>
            </w:r>
            <w:r>
              <w:rPr>
                <w:noProof/>
                <w:webHidden/>
              </w:rPr>
              <w:instrText xml:space="preserve"> PAGEREF _Toc229562880 \h </w:instrText>
            </w:r>
            <w:r>
              <w:rPr>
                <w:noProof/>
                <w:webHidden/>
              </w:rPr>
            </w:r>
            <w:r>
              <w:rPr>
                <w:noProof/>
                <w:webHidden/>
              </w:rPr>
              <w:fldChar w:fldCharType="separate"/>
            </w:r>
            <w:r>
              <w:rPr>
                <w:noProof/>
                <w:webHidden/>
              </w:rPr>
              <w:t>41</w:t>
            </w:r>
            <w:r>
              <w:rPr>
                <w:noProof/>
                <w:webHidden/>
              </w:rPr>
              <w:fldChar w:fldCharType="end"/>
            </w:r>
          </w:hyperlink>
        </w:p>
        <w:p w14:paraId="43690323" w14:textId="2C3D3094" w:rsidR="004E5F45" w:rsidRDefault="004E5F45" w:rsidP="004E5F45">
          <w:pPr>
            <w:pStyle w:val="TJ1"/>
            <w:rPr>
              <w:rFonts w:asciiTheme="minorHAnsi" w:eastAsiaTheme="minorEastAsia" w:hAnsiTheme="minorHAnsi"/>
              <w:sz w:val="24"/>
              <w:szCs w:val="24"/>
              <w:lang w:eastAsia="hu-HU"/>
            </w:rPr>
          </w:pPr>
          <w:hyperlink w:anchor="_Toc229562881" w:history="1">
            <w:r w:rsidRPr="00030F2C">
              <w:rPr>
                <w:rStyle w:val="Hiperhivatkozs"/>
                <w:rFonts w:eastAsia="Times New Roman"/>
                <w:lang w:eastAsia="hu-HU"/>
              </w:rPr>
              <w:t>7</w:t>
            </w:r>
            <w:r>
              <w:rPr>
                <w:rFonts w:asciiTheme="minorHAnsi" w:eastAsiaTheme="minorEastAsia" w:hAnsiTheme="minorHAnsi"/>
                <w:sz w:val="24"/>
                <w:szCs w:val="24"/>
                <w:lang w:eastAsia="hu-HU"/>
              </w:rPr>
              <w:tab/>
            </w:r>
            <w:r w:rsidRPr="00030F2C">
              <w:rPr>
                <w:rStyle w:val="Hiperhivatkozs"/>
                <w:rFonts w:eastAsia="Times New Roman"/>
                <w:lang w:eastAsia="hu-HU"/>
              </w:rPr>
              <w:t>Robotok</w:t>
            </w:r>
            <w:r>
              <w:rPr>
                <w:webHidden/>
              </w:rPr>
              <w:tab/>
            </w:r>
            <w:r>
              <w:rPr>
                <w:webHidden/>
              </w:rPr>
              <w:fldChar w:fldCharType="begin"/>
            </w:r>
            <w:r>
              <w:rPr>
                <w:webHidden/>
              </w:rPr>
              <w:instrText xml:space="preserve"> PAGEREF _Toc229562881 \h </w:instrText>
            </w:r>
            <w:r>
              <w:rPr>
                <w:webHidden/>
              </w:rPr>
            </w:r>
            <w:r>
              <w:rPr>
                <w:webHidden/>
              </w:rPr>
              <w:fldChar w:fldCharType="separate"/>
            </w:r>
            <w:r>
              <w:rPr>
                <w:webHidden/>
              </w:rPr>
              <w:t>43</w:t>
            </w:r>
            <w:r>
              <w:rPr>
                <w:webHidden/>
              </w:rPr>
              <w:fldChar w:fldCharType="end"/>
            </w:r>
          </w:hyperlink>
        </w:p>
        <w:p w14:paraId="2EAA3061" w14:textId="5EAAD1C9" w:rsidR="004E5F45" w:rsidRDefault="004E5F45" w:rsidP="004E5F45">
          <w:pPr>
            <w:pStyle w:val="TJ1"/>
            <w:rPr>
              <w:rFonts w:asciiTheme="minorHAnsi" w:eastAsiaTheme="minorEastAsia" w:hAnsiTheme="minorHAnsi"/>
              <w:sz w:val="24"/>
              <w:szCs w:val="24"/>
              <w:lang w:eastAsia="hu-HU"/>
            </w:rPr>
          </w:pPr>
          <w:hyperlink w:anchor="_Toc229562882" w:history="1">
            <w:r w:rsidRPr="00030F2C">
              <w:rPr>
                <w:rStyle w:val="Hiperhivatkozs"/>
                <w:rFonts w:eastAsia="Times New Roman"/>
                <w:lang w:eastAsia="hu-HU"/>
              </w:rPr>
              <w:t>8</w:t>
            </w:r>
            <w:r>
              <w:rPr>
                <w:rFonts w:asciiTheme="minorHAnsi" w:eastAsiaTheme="minorEastAsia" w:hAnsiTheme="minorHAnsi"/>
                <w:sz w:val="24"/>
                <w:szCs w:val="24"/>
                <w:lang w:eastAsia="hu-HU"/>
              </w:rPr>
              <w:tab/>
            </w:r>
            <w:r w:rsidRPr="00030F2C">
              <w:rPr>
                <w:rStyle w:val="Hiperhivatkozs"/>
                <w:rFonts w:eastAsia="Times New Roman"/>
                <w:lang w:eastAsia="hu-HU"/>
              </w:rPr>
              <w:t>Társadalmi hatások</w:t>
            </w:r>
            <w:r>
              <w:rPr>
                <w:webHidden/>
              </w:rPr>
              <w:tab/>
            </w:r>
            <w:r>
              <w:rPr>
                <w:webHidden/>
              </w:rPr>
              <w:fldChar w:fldCharType="begin"/>
            </w:r>
            <w:r>
              <w:rPr>
                <w:webHidden/>
              </w:rPr>
              <w:instrText xml:space="preserve"> PAGEREF _Toc229562882 \h </w:instrText>
            </w:r>
            <w:r>
              <w:rPr>
                <w:webHidden/>
              </w:rPr>
            </w:r>
            <w:r>
              <w:rPr>
                <w:webHidden/>
              </w:rPr>
              <w:fldChar w:fldCharType="separate"/>
            </w:r>
            <w:r>
              <w:rPr>
                <w:webHidden/>
              </w:rPr>
              <w:t>44</w:t>
            </w:r>
            <w:r>
              <w:rPr>
                <w:webHidden/>
              </w:rPr>
              <w:fldChar w:fldCharType="end"/>
            </w:r>
          </w:hyperlink>
        </w:p>
        <w:p w14:paraId="520ECAD6" w14:textId="3D26F683" w:rsidR="004E5F45" w:rsidRDefault="004E5F45" w:rsidP="004E5F45">
          <w:pPr>
            <w:pStyle w:val="TJ2"/>
            <w:rPr>
              <w:rFonts w:asciiTheme="minorHAnsi" w:eastAsiaTheme="minorEastAsia" w:hAnsiTheme="minorHAnsi"/>
              <w:noProof/>
              <w:sz w:val="24"/>
              <w:szCs w:val="24"/>
              <w:lang w:eastAsia="hu-HU"/>
            </w:rPr>
          </w:pPr>
          <w:hyperlink w:anchor="_Toc229562883" w:history="1">
            <w:r w:rsidRPr="00030F2C">
              <w:rPr>
                <w:rStyle w:val="Hiperhivatkozs"/>
                <w:rFonts w:eastAsia="Times New Roman"/>
                <w:noProof/>
                <w:lang w:eastAsia="hu-HU"/>
              </w:rPr>
              <w:t>8.1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Az MI szabályozása</w:t>
            </w:r>
            <w:r>
              <w:rPr>
                <w:noProof/>
                <w:webHidden/>
              </w:rPr>
              <w:tab/>
            </w:r>
            <w:r>
              <w:rPr>
                <w:noProof/>
                <w:webHidden/>
              </w:rPr>
              <w:fldChar w:fldCharType="begin"/>
            </w:r>
            <w:r>
              <w:rPr>
                <w:noProof/>
                <w:webHidden/>
              </w:rPr>
              <w:instrText xml:space="preserve"> PAGEREF _Toc229562883 \h </w:instrText>
            </w:r>
            <w:r>
              <w:rPr>
                <w:noProof/>
                <w:webHidden/>
              </w:rPr>
            </w:r>
            <w:r>
              <w:rPr>
                <w:noProof/>
                <w:webHidden/>
              </w:rPr>
              <w:fldChar w:fldCharType="separate"/>
            </w:r>
            <w:r>
              <w:rPr>
                <w:noProof/>
                <w:webHidden/>
              </w:rPr>
              <w:t>44</w:t>
            </w:r>
            <w:r>
              <w:rPr>
                <w:noProof/>
                <w:webHidden/>
              </w:rPr>
              <w:fldChar w:fldCharType="end"/>
            </w:r>
          </w:hyperlink>
        </w:p>
        <w:p w14:paraId="1C88462A" w14:textId="197B0179" w:rsidR="004E5F45" w:rsidRDefault="004E5F45" w:rsidP="004E5F45">
          <w:pPr>
            <w:pStyle w:val="TJ2"/>
            <w:rPr>
              <w:rFonts w:asciiTheme="minorHAnsi" w:eastAsiaTheme="minorEastAsia" w:hAnsiTheme="minorHAnsi"/>
              <w:noProof/>
              <w:sz w:val="24"/>
              <w:szCs w:val="24"/>
              <w:lang w:eastAsia="hu-HU"/>
            </w:rPr>
          </w:pPr>
          <w:hyperlink w:anchor="_Toc229562884" w:history="1">
            <w:r w:rsidRPr="00030F2C">
              <w:rPr>
                <w:rStyle w:val="Hiperhivatkozs"/>
                <w:rFonts w:eastAsia="Times New Roman"/>
                <w:noProof/>
                <w:lang w:eastAsia="hu-HU"/>
              </w:rPr>
              <w:t>8.2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MI etika és előítéletek</w:t>
            </w:r>
            <w:r>
              <w:rPr>
                <w:noProof/>
                <w:webHidden/>
              </w:rPr>
              <w:tab/>
            </w:r>
            <w:r>
              <w:rPr>
                <w:noProof/>
                <w:webHidden/>
              </w:rPr>
              <w:fldChar w:fldCharType="begin"/>
            </w:r>
            <w:r>
              <w:rPr>
                <w:noProof/>
                <w:webHidden/>
              </w:rPr>
              <w:instrText xml:space="preserve"> PAGEREF _Toc229562884 \h </w:instrText>
            </w:r>
            <w:r>
              <w:rPr>
                <w:noProof/>
                <w:webHidden/>
              </w:rPr>
            </w:r>
            <w:r>
              <w:rPr>
                <w:noProof/>
                <w:webHidden/>
              </w:rPr>
              <w:fldChar w:fldCharType="separate"/>
            </w:r>
            <w:r>
              <w:rPr>
                <w:noProof/>
                <w:webHidden/>
              </w:rPr>
              <w:t>45</w:t>
            </w:r>
            <w:r>
              <w:rPr>
                <w:noProof/>
                <w:webHidden/>
              </w:rPr>
              <w:fldChar w:fldCharType="end"/>
            </w:r>
          </w:hyperlink>
        </w:p>
        <w:p w14:paraId="32F88B9B" w14:textId="195F3C93"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85" w:history="1">
            <w:r w:rsidRPr="00030F2C">
              <w:rPr>
                <w:rStyle w:val="Hiperhivatkozs"/>
                <w:rFonts w:eastAsia="Times New Roman"/>
                <w:noProof/>
                <w:lang w:eastAsia="hu-HU"/>
              </w:rPr>
              <w:t>8.2.1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Etikus használat</w:t>
            </w:r>
            <w:r>
              <w:rPr>
                <w:noProof/>
                <w:webHidden/>
              </w:rPr>
              <w:tab/>
            </w:r>
            <w:r>
              <w:rPr>
                <w:noProof/>
                <w:webHidden/>
              </w:rPr>
              <w:fldChar w:fldCharType="begin"/>
            </w:r>
            <w:r>
              <w:rPr>
                <w:noProof/>
                <w:webHidden/>
              </w:rPr>
              <w:instrText xml:space="preserve"> PAGEREF _Toc229562885 \h </w:instrText>
            </w:r>
            <w:r>
              <w:rPr>
                <w:noProof/>
                <w:webHidden/>
              </w:rPr>
            </w:r>
            <w:r>
              <w:rPr>
                <w:noProof/>
                <w:webHidden/>
              </w:rPr>
              <w:fldChar w:fldCharType="separate"/>
            </w:r>
            <w:r>
              <w:rPr>
                <w:noProof/>
                <w:webHidden/>
              </w:rPr>
              <w:t>45</w:t>
            </w:r>
            <w:r>
              <w:rPr>
                <w:noProof/>
                <w:webHidden/>
              </w:rPr>
              <w:fldChar w:fldCharType="end"/>
            </w:r>
          </w:hyperlink>
        </w:p>
        <w:p w14:paraId="041084B1" w14:textId="221D6200" w:rsidR="004E5F45" w:rsidRDefault="004E5F45" w:rsidP="004E5F45">
          <w:pPr>
            <w:pStyle w:val="TJ2"/>
            <w:rPr>
              <w:rFonts w:asciiTheme="minorHAnsi" w:eastAsiaTheme="minorEastAsia" w:hAnsiTheme="minorHAnsi"/>
              <w:noProof/>
              <w:sz w:val="24"/>
              <w:szCs w:val="24"/>
              <w:lang w:eastAsia="hu-HU"/>
            </w:rPr>
          </w:pPr>
          <w:hyperlink w:anchor="_Toc229562886" w:history="1">
            <w:r w:rsidRPr="00030F2C">
              <w:rPr>
                <w:rStyle w:val="Hiperhivatkozs"/>
                <w:rFonts w:eastAsia="Times New Roman"/>
                <w:noProof/>
                <w:lang w:eastAsia="hu-HU"/>
              </w:rPr>
              <w:t>8.3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Adatvédelem és biztonság</w:t>
            </w:r>
            <w:r>
              <w:rPr>
                <w:noProof/>
                <w:webHidden/>
              </w:rPr>
              <w:tab/>
            </w:r>
            <w:r>
              <w:rPr>
                <w:noProof/>
                <w:webHidden/>
              </w:rPr>
              <w:fldChar w:fldCharType="begin"/>
            </w:r>
            <w:r>
              <w:rPr>
                <w:noProof/>
                <w:webHidden/>
              </w:rPr>
              <w:instrText xml:space="preserve"> PAGEREF _Toc229562886 \h </w:instrText>
            </w:r>
            <w:r>
              <w:rPr>
                <w:noProof/>
                <w:webHidden/>
              </w:rPr>
            </w:r>
            <w:r>
              <w:rPr>
                <w:noProof/>
                <w:webHidden/>
              </w:rPr>
              <w:fldChar w:fldCharType="separate"/>
            </w:r>
            <w:r>
              <w:rPr>
                <w:noProof/>
                <w:webHidden/>
              </w:rPr>
              <w:t>45</w:t>
            </w:r>
            <w:r>
              <w:rPr>
                <w:noProof/>
                <w:webHidden/>
              </w:rPr>
              <w:fldChar w:fldCharType="end"/>
            </w:r>
          </w:hyperlink>
        </w:p>
        <w:p w14:paraId="08BF2371" w14:textId="6D51E99B" w:rsidR="004E5F45" w:rsidRDefault="004E5F45" w:rsidP="004E5F45">
          <w:pPr>
            <w:pStyle w:val="TJ1"/>
            <w:rPr>
              <w:rFonts w:asciiTheme="minorHAnsi" w:eastAsiaTheme="minorEastAsia" w:hAnsiTheme="minorHAnsi"/>
              <w:sz w:val="24"/>
              <w:szCs w:val="24"/>
              <w:lang w:eastAsia="hu-HU"/>
            </w:rPr>
          </w:pPr>
          <w:hyperlink w:anchor="_Toc229562887" w:history="1">
            <w:r w:rsidRPr="00030F2C">
              <w:rPr>
                <w:rStyle w:val="Hiperhivatkozs"/>
                <w:rFonts w:eastAsia="Times New Roman"/>
                <w:lang w:eastAsia="hu-HU"/>
              </w:rPr>
              <w:t>9</w:t>
            </w:r>
            <w:r>
              <w:rPr>
                <w:rFonts w:asciiTheme="minorHAnsi" w:eastAsiaTheme="minorEastAsia" w:hAnsiTheme="minorHAnsi"/>
                <w:sz w:val="24"/>
                <w:szCs w:val="24"/>
                <w:lang w:eastAsia="hu-HU"/>
              </w:rPr>
              <w:tab/>
            </w:r>
            <w:r w:rsidRPr="00030F2C">
              <w:rPr>
                <w:rStyle w:val="Hiperhivatkozs"/>
                <w:rFonts w:eastAsia="Times New Roman"/>
                <w:lang w:eastAsia="hu-HU"/>
              </w:rPr>
              <w:t>Hogyan tovább?</w:t>
            </w:r>
            <w:r>
              <w:rPr>
                <w:webHidden/>
              </w:rPr>
              <w:tab/>
            </w:r>
            <w:r>
              <w:rPr>
                <w:webHidden/>
              </w:rPr>
              <w:fldChar w:fldCharType="begin"/>
            </w:r>
            <w:r>
              <w:rPr>
                <w:webHidden/>
              </w:rPr>
              <w:instrText xml:space="preserve"> PAGEREF _Toc229562887 \h </w:instrText>
            </w:r>
            <w:r>
              <w:rPr>
                <w:webHidden/>
              </w:rPr>
            </w:r>
            <w:r>
              <w:rPr>
                <w:webHidden/>
              </w:rPr>
              <w:fldChar w:fldCharType="separate"/>
            </w:r>
            <w:r>
              <w:rPr>
                <w:webHidden/>
              </w:rPr>
              <w:t>47</w:t>
            </w:r>
            <w:r>
              <w:rPr>
                <w:webHidden/>
              </w:rPr>
              <w:fldChar w:fldCharType="end"/>
            </w:r>
          </w:hyperlink>
        </w:p>
        <w:p w14:paraId="27BF4ED0" w14:textId="7B014FF1" w:rsidR="004E5F45" w:rsidRDefault="004E5F45" w:rsidP="004E5F45">
          <w:pPr>
            <w:pStyle w:val="TJ2"/>
            <w:rPr>
              <w:rFonts w:asciiTheme="minorHAnsi" w:eastAsiaTheme="minorEastAsia" w:hAnsiTheme="minorHAnsi"/>
              <w:noProof/>
              <w:sz w:val="24"/>
              <w:szCs w:val="24"/>
              <w:lang w:eastAsia="hu-HU"/>
            </w:rPr>
          </w:pPr>
          <w:hyperlink w:anchor="_Toc229562888" w:history="1">
            <w:r w:rsidRPr="00030F2C">
              <w:rPr>
                <w:rStyle w:val="Hiperhivatkozs"/>
                <w:rFonts w:eastAsia="Times New Roman"/>
                <w:noProof/>
                <w:lang w:eastAsia="hu-HU"/>
              </w:rPr>
              <w:t>9.1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Matematika</w:t>
            </w:r>
            <w:r>
              <w:rPr>
                <w:noProof/>
                <w:webHidden/>
              </w:rPr>
              <w:tab/>
            </w:r>
            <w:r>
              <w:rPr>
                <w:noProof/>
                <w:webHidden/>
              </w:rPr>
              <w:fldChar w:fldCharType="begin"/>
            </w:r>
            <w:r>
              <w:rPr>
                <w:noProof/>
                <w:webHidden/>
              </w:rPr>
              <w:instrText xml:space="preserve"> PAGEREF _Toc229562888 \h </w:instrText>
            </w:r>
            <w:r>
              <w:rPr>
                <w:noProof/>
                <w:webHidden/>
              </w:rPr>
            </w:r>
            <w:r>
              <w:rPr>
                <w:noProof/>
                <w:webHidden/>
              </w:rPr>
              <w:fldChar w:fldCharType="separate"/>
            </w:r>
            <w:r>
              <w:rPr>
                <w:noProof/>
                <w:webHidden/>
              </w:rPr>
              <w:t>47</w:t>
            </w:r>
            <w:r>
              <w:rPr>
                <w:noProof/>
                <w:webHidden/>
              </w:rPr>
              <w:fldChar w:fldCharType="end"/>
            </w:r>
          </w:hyperlink>
        </w:p>
        <w:p w14:paraId="713F5435" w14:textId="3F7332D9" w:rsidR="004E5F45" w:rsidRDefault="004E5F45" w:rsidP="004E5F45">
          <w:pPr>
            <w:pStyle w:val="TJ2"/>
            <w:rPr>
              <w:rFonts w:asciiTheme="minorHAnsi" w:eastAsiaTheme="minorEastAsia" w:hAnsiTheme="minorHAnsi"/>
              <w:noProof/>
              <w:sz w:val="24"/>
              <w:szCs w:val="24"/>
              <w:lang w:eastAsia="hu-HU"/>
            </w:rPr>
          </w:pPr>
          <w:hyperlink w:anchor="_Toc229562889" w:history="1">
            <w:r w:rsidRPr="00030F2C">
              <w:rPr>
                <w:rStyle w:val="Hiperhivatkozs"/>
                <w:rFonts w:eastAsia="Times New Roman"/>
                <w:noProof/>
                <w:lang w:eastAsia="hu-HU"/>
              </w:rPr>
              <w:t>9.2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Programozás</w:t>
            </w:r>
            <w:r>
              <w:rPr>
                <w:noProof/>
                <w:webHidden/>
              </w:rPr>
              <w:tab/>
            </w:r>
            <w:r>
              <w:rPr>
                <w:noProof/>
                <w:webHidden/>
              </w:rPr>
              <w:fldChar w:fldCharType="begin"/>
            </w:r>
            <w:r>
              <w:rPr>
                <w:noProof/>
                <w:webHidden/>
              </w:rPr>
              <w:instrText xml:space="preserve"> PAGEREF _Toc229562889 \h </w:instrText>
            </w:r>
            <w:r>
              <w:rPr>
                <w:noProof/>
                <w:webHidden/>
              </w:rPr>
            </w:r>
            <w:r>
              <w:rPr>
                <w:noProof/>
                <w:webHidden/>
              </w:rPr>
              <w:fldChar w:fldCharType="separate"/>
            </w:r>
            <w:r>
              <w:rPr>
                <w:noProof/>
                <w:webHidden/>
              </w:rPr>
              <w:t>48</w:t>
            </w:r>
            <w:r>
              <w:rPr>
                <w:noProof/>
                <w:webHidden/>
              </w:rPr>
              <w:fldChar w:fldCharType="end"/>
            </w:r>
          </w:hyperlink>
        </w:p>
        <w:p w14:paraId="258E5C82" w14:textId="6156C723" w:rsidR="004E5F45" w:rsidRDefault="004E5F45" w:rsidP="004E5F45">
          <w:pPr>
            <w:pStyle w:val="TJ2"/>
            <w:rPr>
              <w:rFonts w:asciiTheme="minorHAnsi" w:eastAsiaTheme="minorEastAsia" w:hAnsiTheme="minorHAnsi"/>
              <w:noProof/>
              <w:sz w:val="24"/>
              <w:szCs w:val="24"/>
              <w:lang w:eastAsia="hu-HU"/>
            </w:rPr>
          </w:pPr>
          <w:hyperlink w:anchor="_Toc229562890" w:history="1">
            <w:r w:rsidRPr="00030F2C">
              <w:rPr>
                <w:rStyle w:val="Hiperhivatkozs"/>
                <w:rFonts w:eastAsia="Times New Roman"/>
                <w:noProof/>
                <w:lang w:eastAsia="hu-HU"/>
              </w:rPr>
              <w:t>9.3</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Gépi tanulás alapfogalmainak bővítése</w:t>
            </w:r>
            <w:r>
              <w:rPr>
                <w:noProof/>
                <w:webHidden/>
              </w:rPr>
              <w:tab/>
            </w:r>
            <w:r>
              <w:rPr>
                <w:noProof/>
                <w:webHidden/>
              </w:rPr>
              <w:fldChar w:fldCharType="begin"/>
            </w:r>
            <w:r>
              <w:rPr>
                <w:noProof/>
                <w:webHidden/>
              </w:rPr>
              <w:instrText xml:space="preserve"> PAGEREF _Toc229562890 \h </w:instrText>
            </w:r>
            <w:r>
              <w:rPr>
                <w:noProof/>
                <w:webHidden/>
              </w:rPr>
            </w:r>
            <w:r>
              <w:rPr>
                <w:noProof/>
                <w:webHidden/>
              </w:rPr>
              <w:fldChar w:fldCharType="separate"/>
            </w:r>
            <w:r>
              <w:rPr>
                <w:noProof/>
                <w:webHidden/>
              </w:rPr>
              <w:t>49</w:t>
            </w:r>
            <w:r>
              <w:rPr>
                <w:noProof/>
                <w:webHidden/>
              </w:rPr>
              <w:fldChar w:fldCharType="end"/>
            </w:r>
          </w:hyperlink>
        </w:p>
        <w:p w14:paraId="617FA664" w14:textId="1BDB5C03" w:rsidR="004E5F45" w:rsidRDefault="004E5F45" w:rsidP="004E5F45">
          <w:pPr>
            <w:pStyle w:val="TJ2"/>
            <w:rPr>
              <w:rFonts w:asciiTheme="minorHAnsi" w:eastAsiaTheme="minorEastAsia" w:hAnsiTheme="minorHAnsi"/>
              <w:noProof/>
              <w:sz w:val="24"/>
              <w:szCs w:val="24"/>
              <w:lang w:eastAsia="hu-HU"/>
            </w:rPr>
          </w:pPr>
          <w:hyperlink w:anchor="_Toc229562891" w:history="1">
            <w:r w:rsidRPr="00030F2C">
              <w:rPr>
                <w:rStyle w:val="Hiperhivatkozs"/>
                <w:rFonts w:eastAsia="Times New Roman"/>
                <w:noProof/>
                <w:lang w:eastAsia="hu-HU"/>
              </w:rPr>
              <w:t>9.4</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Egyéb területek</w:t>
            </w:r>
            <w:r>
              <w:rPr>
                <w:noProof/>
                <w:webHidden/>
              </w:rPr>
              <w:tab/>
            </w:r>
            <w:r>
              <w:rPr>
                <w:noProof/>
                <w:webHidden/>
              </w:rPr>
              <w:fldChar w:fldCharType="begin"/>
            </w:r>
            <w:r>
              <w:rPr>
                <w:noProof/>
                <w:webHidden/>
              </w:rPr>
              <w:instrText xml:space="preserve"> PAGEREF _Toc229562891 \h </w:instrText>
            </w:r>
            <w:r>
              <w:rPr>
                <w:noProof/>
                <w:webHidden/>
              </w:rPr>
            </w:r>
            <w:r>
              <w:rPr>
                <w:noProof/>
                <w:webHidden/>
              </w:rPr>
              <w:fldChar w:fldCharType="separate"/>
            </w:r>
            <w:r>
              <w:rPr>
                <w:noProof/>
                <w:webHidden/>
              </w:rPr>
              <w:t>50</w:t>
            </w:r>
            <w:r>
              <w:rPr>
                <w:noProof/>
                <w:webHidden/>
              </w:rPr>
              <w:fldChar w:fldCharType="end"/>
            </w:r>
          </w:hyperlink>
        </w:p>
        <w:p w14:paraId="791F28E2" w14:textId="5C18AF4A" w:rsidR="004E5F45" w:rsidRDefault="004E5F45" w:rsidP="004E5F45">
          <w:pPr>
            <w:pStyle w:val="TJ1"/>
            <w:rPr>
              <w:rFonts w:asciiTheme="minorHAnsi" w:eastAsiaTheme="minorEastAsia" w:hAnsiTheme="minorHAnsi"/>
              <w:sz w:val="24"/>
              <w:szCs w:val="24"/>
              <w:lang w:eastAsia="hu-HU"/>
            </w:rPr>
          </w:pPr>
          <w:hyperlink w:anchor="_Toc229562892" w:history="1">
            <w:r w:rsidRPr="00030F2C">
              <w:rPr>
                <w:rStyle w:val="Hiperhivatkozs"/>
                <w:rFonts w:eastAsia="Times New Roman"/>
                <w:lang w:eastAsia="hu-HU"/>
              </w:rPr>
              <w:t>10</w:t>
            </w:r>
            <w:r>
              <w:rPr>
                <w:rFonts w:asciiTheme="minorHAnsi" w:eastAsiaTheme="minorEastAsia" w:hAnsiTheme="minorHAnsi"/>
                <w:sz w:val="24"/>
                <w:szCs w:val="24"/>
                <w:lang w:eastAsia="hu-HU"/>
              </w:rPr>
              <w:tab/>
            </w:r>
            <w:r w:rsidRPr="00030F2C">
              <w:rPr>
                <w:rStyle w:val="Hiperhivatkozs"/>
                <w:rFonts w:eastAsia="Times New Roman"/>
                <w:lang w:eastAsia="hu-HU"/>
              </w:rPr>
              <w:t>MI-t hoz a jövő?!</w:t>
            </w:r>
            <w:r>
              <w:rPr>
                <w:webHidden/>
              </w:rPr>
              <w:tab/>
            </w:r>
            <w:r>
              <w:rPr>
                <w:webHidden/>
              </w:rPr>
              <w:fldChar w:fldCharType="begin"/>
            </w:r>
            <w:r>
              <w:rPr>
                <w:webHidden/>
              </w:rPr>
              <w:instrText xml:space="preserve"> PAGEREF _Toc229562892 \h </w:instrText>
            </w:r>
            <w:r>
              <w:rPr>
                <w:webHidden/>
              </w:rPr>
            </w:r>
            <w:r>
              <w:rPr>
                <w:webHidden/>
              </w:rPr>
              <w:fldChar w:fldCharType="separate"/>
            </w:r>
            <w:r>
              <w:rPr>
                <w:webHidden/>
              </w:rPr>
              <w:t>51</w:t>
            </w:r>
            <w:r>
              <w:rPr>
                <w:webHidden/>
              </w:rPr>
              <w:fldChar w:fldCharType="end"/>
            </w:r>
          </w:hyperlink>
        </w:p>
        <w:p w14:paraId="3B706F25" w14:textId="1D33FDAC" w:rsidR="004E5F45" w:rsidRDefault="004E5F45" w:rsidP="004E5F45">
          <w:pPr>
            <w:pStyle w:val="TJ2"/>
            <w:rPr>
              <w:rFonts w:asciiTheme="minorHAnsi" w:eastAsiaTheme="minorEastAsia" w:hAnsiTheme="minorHAnsi"/>
              <w:noProof/>
              <w:sz w:val="24"/>
              <w:szCs w:val="24"/>
              <w:lang w:eastAsia="hu-HU"/>
            </w:rPr>
          </w:pPr>
          <w:hyperlink w:anchor="_Toc229562893" w:history="1">
            <w:r w:rsidRPr="00030F2C">
              <w:rPr>
                <w:rStyle w:val="Hiperhivatkozs"/>
                <w:rFonts w:eastAsia="Times New Roman"/>
                <w:noProof/>
                <w:lang w:eastAsia="hu-HU"/>
              </w:rPr>
              <w:t>10.1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 mesterséges intelligencia fejlődése</w:t>
            </w:r>
            <w:r>
              <w:rPr>
                <w:noProof/>
                <w:webHidden/>
              </w:rPr>
              <w:tab/>
            </w:r>
            <w:r>
              <w:rPr>
                <w:noProof/>
                <w:webHidden/>
              </w:rPr>
              <w:fldChar w:fldCharType="begin"/>
            </w:r>
            <w:r>
              <w:rPr>
                <w:noProof/>
                <w:webHidden/>
              </w:rPr>
              <w:instrText xml:space="preserve"> PAGEREF _Toc229562893 \h </w:instrText>
            </w:r>
            <w:r>
              <w:rPr>
                <w:noProof/>
                <w:webHidden/>
              </w:rPr>
            </w:r>
            <w:r>
              <w:rPr>
                <w:noProof/>
                <w:webHidden/>
              </w:rPr>
              <w:fldChar w:fldCharType="separate"/>
            </w:r>
            <w:r>
              <w:rPr>
                <w:noProof/>
                <w:webHidden/>
              </w:rPr>
              <w:t>51</w:t>
            </w:r>
            <w:r>
              <w:rPr>
                <w:noProof/>
                <w:webHidden/>
              </w:rPr>
              <w:fldChar w:fldCharType="end"/>
            </w:r>
          </w:hyperlink>
        </w:p>
        <w:p w14:paraId="6364C0D2" w14:textId="40380EFD" w:rsidR="004E5F45" w:rsidRDefault="004E5F45" w:rsidP="004E5F45">
          <w:pPr>
            <w:pStyle w:val="TJ2"/>
            <w:rPr>
              <w:rFonts w:asciiTheme="minorHAnsi" w:eastAsiaTheme="minorEastAsia" w:hAnsiTheme="minorHAnsi"/>
              <w:noProof/>
              <w:sz w:val="24"/>
              <w:szCs w:val="24"/>
              <w:lang w:eastAsia="hu-HU"/>
            </w:rPr>
          </w:pPr>
          <w:hyperlink w:anchor="_Toc229562894" w:history="1">
            <w:r w:rsidRPr="00030F2C">
              <w:rPr>
                <w:rStyle w:val="Hiperhivatkozs"/>
                <w:rFonts w:eastAsia="Times New Roman"/>
                <w:noProof/>
                <w:lang w:eastAsia="hu-HU"/>
              </w:rPr>
              <w:t>10.2</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Leigázza az emberiséget?</w:t>
            </w:r>
            <w:r>
              <w:rPr>
                <w:noProof/>
                <w:webHidden/>
              </w:rPr>
              <w:tab/>
            </w:r>
            <w:r>
              <w:rPr>
                <w:noProof/>
                <w:webHidden/>
              </w:rPr>
              <w:fldChar w:fldCharType="begin"/>
            </w:r>
            <w:r>
              <w:rPr>
                <w:noProof/>
                <w:webHidden/>
              </w:rPr>
              <w:instrText xml:space="preserve"> PAGEREF _Toc229562894 \h </w:instrText>
            </w:r>
            <w:r>
              <w:rPr>
                <w:noProof/>
                <w:webHidden/>
              </w:rPr>
            </w:r>
            <w:r>
              <w:rPr>
                <w:noProof/>
                <w:webHidden/>
              </w:rPr>
              <w:fldChar w:fldCharType="separate"/>
            </w:r>
            <w:r>
              <w:rPr>
                <w:noProof/>
                <w:webHidden/>
              </w:rPr>
              <w:t>52</w:t>
            </w:r>
            <w:r>
              <w:rPr>
                <w:noProof/>
                <w:webHidden/>
              </w:rPr>
              <w:fldChar w:fldCharType="end"/>
            </w:r>
          </w:hyperlink>
        </w:p>
        <w:p w14:paraId="2B462516" w14:textId="457DF114" w:rsidR="004E5F45" w:rsidRDefault="004E5F45" w:rsidP="004E5F45">
          <w:pPr>
            <w:pStyle w:val="TJ3"/>
            <w:tabs>
              <w:tab w:val="left" w:pos="1320"/>
              <w:tab w:val="right" w:leader="dot" w:pos="9056"/>
            </w:tabs>
            <w:spacing w:after="0"/>
            <w:rPr>
              <w:rFonts w:asciiTheme="minorHAnsi" w:eastAsiaTheme="minorEastAsia" w:hAnsiTheme="minorHAnsi"/>
              <w:noProof/>
              <w:sz w:val="24"/>
              <w:szCs w:val="24"/>
              <w:lang w:eastAsia="hu-HU"/>
            </w:rPr>
          </w:pPr>
          <w:hyperlink w:anchor="_Toc229562895" w:history="1">
            <w:r w:rsidRPr="00030F2C">
              <w:rPr>
                <w:rStyle w:val="Hiperhivatkozs"/>
                <w:rFonts w:eastAsia="Times New Roman"/>
                <w:noProof/>
                <w:lang w:eastAsia="hu-HU"/>
              </w:rPr>
              <w:t>10.2.1</w:t>
            </w:r>
            <w:r>
              <w:rPr>
                <w:rFonts w:asciiTheme="minorHAnsi" w:eastAsiaTheme="minorEastAsia" w:hAnsiTheme="minorHAnsi"/>
                <w:noProof/>
                <w:sz w:val="24"/>
                <w:szCs w:val="24"/>
                <w:lang w:eastAsia="hu-HU"/>
              </w:rPr>
              <w:tab/>
            </w:r>
            <w:r w:rsidRPr="00030F2C">
              <w:rPr>
                <w:rStyle w:val="Hiperhivatkozs"/>
                <w:rFonts w:eastAsia="Times New Roman"/>
                <w:noProof/>
                <w:lang w:eastAsia="hu-HU"/>
              </w:rPr>
              <w:t>Amit ismerünk</w:t>
            </w:r>
            <w:r>
              <w:rPr>
                <w:noProof/>
                <w:webHidden/>
              </w:rPr>
              <w:tab/>
            </w:r>
            <w:r>
              <w:rPr>
                <w:noProof/>
                <w:webHidden/>
              </w:rPr>
              <w:fldChar w:fldCharType="begin"/>
            </w:r>
            <w:r>
              <w:rPr>
                <w:noProof/>
                <w:webHidden/>
              </w:rPr>
              <w:instrText xml:space="preserve"> PAGEREF _Toc229562895 \h </w:instrText>
            </w:r>
            <w:r>
              <w:rPr>
                <w:noProof/>
                <w:webHidden/>
              </w:rPr>
            </w:r>
            <w:r>
              <w:rPr>
                <w:noProof/>
                <w:webHidden/>
              </w:rPr>
              <w:fldChar w:fldCharType="separate"/>
            </w:r>
            <w:r>
              <w:rPr>
                <w:noProof/>
                <w:webHidden/>
              </w:rPr>
              <w:t>52</w:t>
            </w:r>
            <w:r>
              <w:rPr>
                <w:noProof/>
                <w:webHidden/>
              </w:rPr>
              <w:fldChar w:fldCharType="end"/>
            </w:r>
          </w:hyperlink>
        </w:p>
        <w:p w14:paraId="3D098CF1" w14:textId="2303350D" w:rsidR="004E5F45" w:rsidRDefault="004E5F45" w:rsidP="004E5F45">
          <w:pPr>
            <w:pStyle w:val="TJ1"/>
            <w:rPr>
              <w:rFonts w:asciiTheme="minorHAnsi" w:eastAsiaTheme="minorEastAsia" w:hAnsiTheme="minorHAnsi"/>
              <w:sz w:val="24"/>
              <w:szCs w:val="24"/>
              <w:lang w:eastAsia="hu-HU"/>
            </w:rPr>
          </w:pPr>
          <w:hyperlink w:anchor="_Toc229562896" w:history="1">
            <w:r w:rsidRPr="00030F2C">
              <w:rPr>
                <w:rStyle w:val="Hiperhivatkozs"/>
                <w:rFonts w:eastAsia="Times New Roman"/>
                <w:lang w:eastAsia="hu-HU"/>
              </w:rPr>
              <w:t>Képek forrásai</w:t>
            </w:r>
            <w:r>
              <w:rPr>
                <w:webHidden/>
              </w:rPr>
              <w:tab/>
            </w:r>
            <w:r>
              <w:rPr>
                <w:webHidden/>
              </w:rPr>
              <w:fldChar w:fldCharType="begin"/>
            </w:r>
            <w:r>
              <w:rPr>
                <w:webHidden/>
              </w:rPr>
              <w:instrText xml:space="preserve"> PAGEREF _Toc229562896 \h </w:instrText>
            </w:r>
            <w:r>
              <w:rPr>
                <w:webHidden/>
              </w:rPr>
            </w:r>
            <w:r>
              <w:rPr>
                <w:webHidden/>
              </w:rPr>
              <w:fldChar w:fldCharType="separate"/>
            </w:r>
            <w:r>
              <w:rPr>
                <w:webHidden/>
              </w:rPr>
              <w:t>54</w:t>
            </w:r>
            <w:r>
              <w:rPr>
                <w:webHidden/>
              </w:rPr>
              <w:fldChar w:fldCharType="end"/>
            </w:r>
          </w:hyperlink>
        </w:p>
        <w:p w14:paraId="16822818" w14:textId="3270CC1F" w:rsidR="004E5F45" w:rsidRDefault="004E5F45">
          <w:r>
            <w:rPr>
              <w:b/>
              <w:bCs/>
            </w:rPr>
            <w:fldChar w:fldCharType="end"/>
          </w:r>
        </w:p>
      </w:sdtContent>
    </w:sdt>
    <w:p w14:paraId="411C09CE" w14:textId="4BFFF5E6" w:rsidR="009F4EBB" w:rsidRDefault="009F4EBB">
      <w:pPr>
        <w:spacing w:after="160" w:line="259" w:lineRule="auto"/>
        <w:jc w:val="left"/>
        <w:rPr>
          <w:rFonts w:eastAsiaTheme="majorEastAsia" w:cstheme="majorBidi"/>
          <w:bCs/>
          <w:color w:val="12274D"/>
          <w:sz w:val="40"/>
          <w:szCs w:val="40"/>
        </w:rPr>
      </w:pPr>
      <w:r>
        <w:rPr>
          <w:b/>
          <w:bCs/>
          <w:sz w:val="40"/>
          <w:szCs w:val="40"/>
        </w:rPr>
        <w:br w:type="page"/>
      </w:r>
    </w:p>
    <w:p w14:paraId="7E5FDA45" w14:textId="3C409C4A" w:rsidR="001A552D" w:rsidRPr="00FE2B42" w:rsidRDefault="00273A25" w:rsidP="004E5F45">
      <w:pPr>
        <w:pStyle w:val="Cmsor1"/>
        <w:numPr>
          <w:ilvl w:val="0"/>
          <w:numId w:val="0"/>
        </w:numPr>
        <w:ind w:left="432" w:hanging="432"/>
      </w:pPr>
      <w:bookmarkStart w:id="5" w:name="_Toc229562831"/>
      <w:r w:rsidRPr="00FE2B42">
        <w:lastRenderedPageBreak/>
        <w:t>Előszó</w:t>
      </w:r>
      <w:bookmarkEnd w:id="5"/>
    </w:p>
    <w:p w14:paraId="3296EFF0" w14:textId="4E9AE4B3" w:rsidR="00AC28EC" w:rsidRPr="00AC28EC" w:rsidRDefault="00AC28EC" w:rsidP="00AC28EC">
      <w:bookmarkStart w:id="6" w:name="_Hlk187740135"/>
      <w:r w:rsidRPr="00AC28EC">
        <w:t>A mesterséges intelligenciáról könyvet írni valószínűleg meddő vállalkozásnak tűnik. Ugyanis nem csak az informatika gyors változása, hanem azon belül a mesterséges intelligencia robbanásszerű fejlődése is hatványozott próba elé állítja az ilyen témájú könyvek szerzőit. Bármilyen gyorsan kerül ki egy könyv a nyomdából, akkorra elavultnak tekinthetők azok az ismeretek, amelyeket aktuálisnak gondolhattunk a könyv írásának az idején.</w:t>
      </w:r>
    </w:p>
    <w:p w14:paraId="637FA96B" w14:textId="1BB72CF3" w:rsidR="00AC28EC" w:rsidRPr="00AC28EC" w:rsidRDefault="00AC28EC" w:rsidP="00AC28EC">
      <w:r w:rsidRPr="00AC28EC">
        <w:t>Akkor mégis mi indokolja a papíralapú megjelenést? Hiszen az elektronikus formák változatosságai között az interneten keresgélve könnyen megtalálhatjuk a különböző tudományok bármelyikét érintő legújabb eredményeket. Viszont kijelenthető, hogy minden tudományterületnek megvannak azok az alapjai, amelyekre minden más részlet épül. Legfeljebb az ezeket igazoló példák helyett tudnánk mindig újabbat és újabbat megemlíteni.</w:t>
      </w:r>
    </w:p>
    <w:p w14:paraId="339368E8" w14:textId="5D44272A" w:rsidR="00AC28EC" w:rsidRPr="00AC28EC" w:rsidRDefault="00AC28EC" w:rsidP="00AC28EC">
      <w:r w:rsidRPr="00AC28EC">
        <w:t>Ez a könyv középiskolásoknak íródott, célja, hogy a fiatalokat megismertesse a mesterséges intelligencia alapjaival, bevezesse őket ebbe a világba, hogy helyesen tudják értelmezni a környezetükből rájuk zúduló, eme témával kapcsolatos információáradatot. Természetesen akár kötelezően elsajátítandó tananyagnak is felfoghatók az egyes fejezetek, ezzel egyfajta hiányt is pótolva az ilyen témájú tankönyvek piacán.</w:t>
      </w:r>
    </w:p>
    <w:p w14:paraId="392C4980" w14:textId="12625ECC" w:rsidR="00AC28EC" w:rsidRPr="00AC28EC" w:rsidRDefault="00AC28EC" w:rsidP="00AC28EC">
      <w:r w:rsidRPr="00AC28EC">
        <w:t>Magyarország mesterséges intelligenciáért felelős kormánybiztosa ennek érdekében az oktatásba való bevonását már az általános iskolától kezdve határozta meg.</w:t>
      </w:r>
      <w:r w:rsidR="00C569D6">
        <w:rPr>
          <w:rStyle w:val="Lbjegyzet-hivatkozs"/>
        </w:rPr>
        <w:footnoteReference w:id="2"/>
      </w:r>
      <w:r w:rsidRPr="00AC28EC">
        <w:t xml:space="preserve"> Első lépésként a 2025/2026-os tanév elején meg is alakult a szakképzési centrumok AI nagyköveti hálózata, amely a hozzájuk tartozó középiskolákban irányítja és menedzseli a mesterséges intelligencia alapjaival kapcsolatos ismertek tanítását és alkalmazását.</w:t>
      </w:r>
    </w:p>
    <w:p w14:paraId="730C7655" w14:textId="6E8B4CD6" w:rsidR="00AC28EC" w:rsidRPr="00AC28EC" w:rsidRDefault="00AC28EC" w:rsidP="00AC28EC">
      <w:r w:rsidRPr="00AC28EC">
        <w:t>Egy biztos, a mesterséges intelligencia már bevonult a hétköznapokba, akár szeretnénk, akár nem. Sőt, nagyon sok esetben anélkül, hogy tudnánk róla, közvetlen kapcsolatban vagyunk vele. Leggyakrabban talán egyszerűen a mobiltelefonunk kézhez vételekor, vagy a vásárlásaink alkalmával, illetve egyéb okos eszközök használata közben szinte minden esetben a háttérben ott munkálkodik a mesterséges intelligencia. Mivel megkerülhetetlenné vált a vele való találkozás, a legjobb, ha elébe megyünk az új kihívásoknak.</w:t>
      </w:r>
    </w:p>
    <w:p w14:paraId="40249BFB" w14:textId="77777777" w:rsidR="00AC28EC" w:rsidRPr="00AC28EC" w:rsidRDefault="00AC28EC" w:rsidP="00AC28EC">
      <w:r w:rsidRPr="00AC28EC">
        <w:t>Mindemellett, ha célzottan szeretnénk használni az MI nyújtotta lehetőségeket, akkor mindenképpen meg kell ismerni azok működését, szakszerű használatukat. Fel kell tudni ismerni az esetleges téves eredményeket, a kockázatokat, az etikátlan alkalmazásokat. Egyre nehezebb megkülönböztetni a virtuális valóságot az igazitól, ezért fontos, hogy megtanuljuk azt is, mi az, amit elhihetünk, és mi az, amit nem. Tagadhatatlan, hogy nagy segítség lehet a saját munkánkban a mesterséges intelligencia szinte végtelen területen való tudását a javunkra fordítani, de ehhez nekünk mindenképpen tanulás szükséges. Az MI-t nagyon sokan félreértik; egyesek alul-, mások túlértékelik, mert nem értik. Az MI egy eszköz. Amit meg kell tanulni használni. És mint mindent, ezt is lehet jóra, és sajnos rosszra is. Mint pl. a kalapács. Eme új eszközhöz új módszerek, új ismeretek elsajátítása szükséges.</w:t>
      </w:r>
    </w:p>
    <w:p w14:paraId="29777ECB" w14:textId="68480DE8" w:rsidR="00AC28EC" w:rsidRDefault="00AC28EC" w:rsidP="00AC28EC">
      <w:r w:rsidRPr="00AC28EC">
        <w:t>Ez a könyv a kezdő lépéseket kívánja biztosítani az olvasónak, hogy sikerrel vegye az első kanyarokat ebben az új, virtuális világban futó soksávos, és igen nagy sebességű haladást lehetővé tevő úton.</w:t>
      </w:r>
      <w:r>
        <w:br w:type="page"/>
      </w:r>
    </w:p>
    <w:p w14:paraId="3DB6DF8B" w14:textId="77777777" w:rsidR="0007766E" w:rsidRPr="0007766E" w:rsidRDefault="0007766E" w:rsidP="007954DD">
      <w:pPr>
        <w:pStyle w:val="Cmsor1"/>
        <w:numPr>
          <w:ilvl w:val="0"/>
          <w:numId w:val="26"/>
        </w:numPr>
        <w:ind w:left="431" w:hanging="431"/>
      </w:pPr>
      <w:bookmarkStart w:id="7" w:name="_Toc229056899"/>
      <w:bookmarkStart w:id="8" w:name="_Toc229562832"/>
      <w:r w:rsidRPr="0007766E">
        <w:lastRenderedPageBreak/>
        <w:t>Ahogy elkezdődött</w:t>
      </w:r>
      <w:bookmarkEnd w:id="7"/>
      <w:bookmarkEnd w:id="8"/>
    </w:p>
    <w:p w14:paraId="2BAAAA71" w14:textId="349595F3" w:rsidR="0007766E" w:rsidRPr="0007766E" w:rsidRDefault="0007766E" w:rsidP="0007766E">
      <w:bookmarkStart w:id="9" w:name="_Toc427295724"/>
      <w:bookmarkStart w:id="10" w:name="_Toc436389822"/>
      <w:bookmarkStart w:id="11" w:name="_Toc464201853"/>
      <w:bookmarkStart w:id="12" w:name="_Toc259316"/>
      <w:bookmarkStart w:id="13" w:name="_Ref330543067"/>
      <w:r w:rsidRPr="0007766E">
        <w:t xml:space="preserve">Az emberek már az első használati eszközeiket, szerszámaikat azért kezdték alkalmazni, hogy megkönnyítsék a fizikai munkájukat, megsokszorozzák az erejüket. A gépesítés tovább növelte a termelékenységet és a hatékonyságot. Majd elérkezett az idő arra, hogy egyes gondolkodási műveleteket is gépekkel támogassanak. Ezek többnyire a csillagászatban, vagy a hadászatban alkalmazott számítások voltak. A bolygók mozgásának, a pályaadataik kiszámításának, a lőelemképző számértékeket tartalmazó táblázatok előállítása nagy számban ismétlődő matematikai műveletek sokaságát igényelte. Sorra alkották meg a mechanikus számológépeket, amelyekkel felgyorsították és pontosabbá tették az addig papíron végzett, unalmas és emberi tévesztést is magukban foglaló folyamatokat. Az elektronika ezen a téren 1való megjelenésével az 1940-es évektől újabb, minőségi ugrás történt, hatalmas méretű és nagy energiaigényű elektroncsöves számítógépek jöttek létre. A továbblépést a miniatürizálás jelentette, és a számítógép mára akár a zsebünkben is elfér, minimális energiafelhasználás mellett nagyságrendekkel nagyobb sebességgel dolgozik, mint a néhány évtizeddel ezelőtti ősei. A hardver Moore törvénye alapján mostanáig egyre növekvő ütemben fejlődött. Bár egyesek szerint elértük azt a határt, aminél jobban már nem tudjuk a tranzisztorokat egy lapkára sűríteni, mégis születnek újabb és újabb megoldások, amelyek lehetővé teszik a számítási teljesítmény növelését. Ezzel párhuzamosan a szoftverek fejlődéséről sem szabad elfeledkeznünk. Folyamatosan jelennek meg az új algoritmusok és az új programozási nyelvek. Az eddig leírtakról nagyon sok információt, részletes adatokat találhatunk az interneten, ha a keresőprogramokba beírjuk a </w:t>
      </w:r>
      <w:r w:rsidRPr="0007766E">
        <w:rPr>
          <w:i/>
        </w:rPr>
        <w:t>számítástechnika története</w:t>
      </w:r>
      <w:r w:rsidRPr="0007766E">
        <w:t xml:space="preserve"> kifejezést.</w:t>
      </w:r>
    </w:p>
    <w:p w14:paraId="4D598DD0" w14:textId="77777777" w:rsidR="0007766E" w:rsidRPr="0007766E" w:rsidRDefault="0007766E" w:rsidP="0007766E">
      <w:pPr>
        <w:pStyle w:val="Cmsor2"/>
      </w:pPr>
      <w:bookmarkStart w:id="14" w:name="_Toc229056900"/>
      <w:bookmarkStart w:id="15" w:name="_Toc229562833"/>
      <w:bookmarkEnd w:id="9"/>
      <w:bookmarkEnd w:id="10"/>
      <w:bookmarkEnd w:id="11"/>
      <w:bookmarkEnd w:id="12"/>
      <w:bookmarkEnd w:id="13"/>
      <w:r w:rsidRPr="0007766E">
        <w:t>Gondolkodó gépek?</w:t>
      </w:r>
      <w:bookmarkEnd w:id="14"/>
      <w:bookmarkEnd w:id="15"/>
    </w:p>
    <w:p w14:paraId="7FA23974" w14:textId="79DEBF0C" w:rsidR="0007766E" w:rsidRPr="0007766E" w:rsidRDefault="0007766E" w:rsidP="0007766E">
      <w:r w:rsidRPr="0007766E">
        <w:t xml:space="preserve">Amikor a számítógépek az emberrel összehasonlítva már sokkal gyorsabban oldottak meg olyan feladatokat, amelyek részünkről komoly gondolkodást igényeltek volna, felmerült a kérdés, hogy valamikor talán elérik a gépek azt a technikai színvonalat, hogy ugyanúgy </w:t>
      </w:r>
      <w:r w:rsidRPr="0007766E">
        <w:rPr>
          <w:i/>
        </w:rPr>
        <w:t>gondolkoznak</w:t>
      </w:r>
      <w:r w:rsidRPr="0007766E">
        <w:t>, mint egy ember. Elsőként Alan Turing volt az, aki felvetette a problémát, hogy miként lehetne megkülönböztetni az emberi gondolkodást a gép által elvégzett műveletektől, ha az eredmény mindkét esetben ugyanaz.</w:t>
      </w:r>
    </w:p>
    <w:p w14:paraId="0D830FA1" w14:textId="1E29B812" w:rsidR="0007766E" w:rsidRPr="0007766E" w:rsidRDefault="0007766E" w:rsidP="00FA451D">
      <w:pPr>
        <w:pStyle w:val="Cmsor3"/>
      </w:pPr>
      <w:bookmarkStart w:id="16" w:name="_Toc229056901"/>
      <w:bookmarkStart w:id="17" w:name="_Toc229562834"/>
      <w:r w:rsidRPr="0007766E">
        <w:t>Turing-teszt</w:t>
      </w:r>
      <w:bookmarkEnd w:id="16"/>
      <w:bookmarkEnd w:id="17"/>
    </w:p>
    <w:p w14:paraId="77FB49F5" w14:textId="349046BB" w:rsidR="0007766E" w:rsidRPr="0007766E" w:rsidRDefault="008C1326" w:rsidP="0007766E">
      <w:r w:rsidRPr="0007766E">
        <w:rPr>
          <w:b/>
          <w:noProof/>
        </w:rPr>
        <w:drawing>
          <wp:anchor distT="0" distB="0" distL="180340" distR="180340" simplePos="0" relativeHeight="251661413" behindDoc="0" locked="0" layoutInCell="1" allowOverlap="1" wp14:anchorId="0DCD2B96" wp14:editId="459C772D">
            <wp:simplePos x="0" y="0"/>
            <wp:positionH relativeFrom="column">
              <wp:posOffset>3204210</wp:posOffset>
            </wp:positionH>
            <wp:positionV relativeFrom="paragraph">
              <wp:posOffset>49530</wp:posOffset>
            </wp:positionV>
            <wp:extent cx="2545080" cy="1428750"/>
            <wp:effectExtent l="0" t="0" r="762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5080" cy="1428750"/>
                    </a:xfrm>
                    <a:prstGeom prst="rect">
                      <a:avLst/>
                    </a:prstGeom>
                  </pic:spPr>
                </pic:pic>
              </a:graphicData>
            </a:graphic>
            <wp14:sizeRelH relativeFrom="page">
              <wp14:pctWidth>0</wp14:pctWidth>
            </wp14:sizeRelH>
            <wp14:sizeRelV relativeFrom="page">
              <wp14:pctHeight>0</wp14:pctHeight>
            </wp14:sizeRelV>
          </wp:anchor>
        </w:drawing>
      </w:r>
      <w:r w:rsidRPr="0007766E">
        <w:rPr>
          <w:noProof/>
        </w:rPr>
        <mc:AlternateContent>
          <mc:Choice Requires="wps">
            <w:drawing>
              <wp:anchor distT="0" distB="0" distL="180340" distR="180340" simplePos="0" relativeHeight="251662437" behindDoc="0" locked="0" layoutInCell="1" allowOverlap="1" wp14:anchorId="1617F9C4" wp14:editId="70389441">
                <wp:simplePos x="0" y="0"/>
                <wp:positionH relativeFrom="column">
                  <wp:posOffset>3218815</wp:posOffset>
                </wp:positionH>
                <wp:positionV relativeFrom="paragraph">
                  <wp:posOffset>1586865</wp:posOffset>
                </wp:positionV>
                <wp:extent cx="2520000" cy="255600"/>
                <wp:effectExtent l="0" t="0" r="0" b="0"/>
                <wp:wrapSquare wrapText="bothSides"/>
                <wp:docPr id="8" name="Szövegdoboz 8"/>
                <wp:cNvGraphicFramePr/>
                <a:graphic xmlns:a="http://schemas.openxmlformats.org/drawingml/2006/main">
                  <a:graphicData uri="http://schemas.microsoft.com/office/word/2010/wordprocessingShape">
                    <wps:wsp>
                      <wps:cNvSpPr txBox="1"/>
                      <wps:spPr>
                        <a:xfrm>
                          <a:off x="0" y="0"/>
                          <a:ext cx="2520000" cy="255600"/>
                        </a:xfrm>
                        <a:prstGeom prst="rect">
                          <a:avLst/>
                        </a:prstGeom>
                        <a:solidFill>
                          <a:prstClr val="white"/>
                        </a:solidFill>
                        <a:ln>
                          <a:noFill/>
                        </a:ln>
                        <a:effectLst/>
                      </wps:spPr>
                      <wps:txbx>
                        <w:txbxContent>
                          <w:p w14:paraId="28A0D923" w14:textId="77777777" w:rsidR="0007766E" w:rsidRPr="00882CB9" w:rsidRDefault="0007766E" w:rsidP="0007766E">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1</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17F9C4" id="_x0000_t202" coordsize="21600,21600" o:spt="202" path="m,l,21600r21600,l21600,xe">
                <v:stroke joinstyle="miter"/>
                <v:path gradientshapeok="t" o:connecttype="rect"/>
              </v:shapetype>
              <v:shape id="Szövegdoboz 8" o:spid="_x0000_s1026" type="#_x0000_t202" style="position:absolute;left:0;text-align:left;margin-left:253.45pt;margin-top:124.95pt;width:198.45pt;height:20.15pt;z-index:251662437;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" stroked="f">
                <v:textbox style="mso-fit-shape-to-text:t" inset="0,0,0,0">
                  <w:txbxContent>
                    <w:p w14:paraId="28A0D923" w14:textId="77777777" w:rsidR="0007766E" w:rsidRPr="00882CB9" w:rsidRDefault="0007766E" w:rsidP="0007766E">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1</w:t>
                      </w:r>
                      <w:r>
                        <w:rPr>
                          <w:noProof/>
                        </w:rPr>
                        <w:fldChar w:fldCharType="end"/>
                      </w:r>
                      <w:r>
                        <w:t>. ábra</w:t>
                      </w:r>
                    </w:p>
                  </w:txbxContent>
                </v:textbox>
                <w10:wrap type="square"/>
              </v:shape>
            </w:pict>
          </mc:Fallback>
        </mc:AlternateContent>
      </w:r>
      <w:r w:rsidR="0007766E" w:rsidRPr="0007766E">
        <w:t xml:space="preserve">Alan Turing (1912. június 23. – 1954. június 7.) angol matematikus, a modern számítógép-tudomány és a mesterséges intelligencia egyik atyja </w:t>
      </w:r>
      <w:r w:rsidR="0007766E" w:rsidRPr="0007766E">
        <w:rPr>
          <w:i/>
        </w:rPr>
        <w:t>(1.ábra.)</w:t>
      </w:r>
      <w:r w:rsidR="00253741">
        <w:rPr>
          <w:i/>
        </w:rPr>
        <w:t>.</w:t>
      </w:r>
      <w:r w:rsidR="0007766E" w:rsidRPr="0007766E">
        <w:t xml:space="preserve"> A 2014-ben készült „</w:t>
      </w:r>
      <w:r w:rsidR="0007766E" w:rsidRPr="0007766E">
        <w:rPr>
          <w:i/>
        </w:rPr>
        <w:t>Kódjátszma</w:t>
      </w:r>
      <w:r w:rsidR="0007766E" w:rsidRPr="0007766E">
        <w:t>” című film</w:t>
      </w:r>
      <w:r w:rsidR="00CE1D73">
        <w:rPr>
          <w:rStyle w:val="Lbjegyzet-hivatkozs"/>
        </w:rPr>
        <w:footnoteReference w:id="3"/>
      </w:r>
      <w:r w:rsidR="0007766E" w:rsidRPr="0007766E">
        <w:t xml:space="preserve"> dolgozta fel az életének azt a jelentős eseményét, melyben vezetésével a II. világháborúban feltörték a németek Enigma kódoló gépét. A történészek szerint ez a siker jelentősen hozzájárult a nácik vereségéhez.</w:t>
      </w:r>
    </w:p>
    <w:p w14:paraId="7E513E3A" w14:textId="70D0B6AE" w:rsidR="0007766E" w:rsidRPr="0007766E" w:rsidRDefault="0007766E" w:rsidP="0007766E">
      <w:r w:rsidRPr="0007766E">
        <w:lastRenderedPageBreak/>
        <w:t>A filmmel azok számára is ismert lett Turing neve, akik nem voltak jártasak a matematika és az informatika történetében. A filmben talán az egyik legfontosabb mondat az volt, amikor Turing kijelentette, hogy ha az ember nem tud feltörni egy gép által kódolt üzenetet, akkor alkotni kell egy olyan gépet, ami megteszi ezt. Mint tudjuk, az erőfeszítést siker koronázta.</w:t>
      </w:r>
    </w:p>
    <w:p w14:paraId="48C26A0D" w14:textId="730CED7A" w:rsidR="0007766E" w:rsidRPr="0007766E" w:rsidRDefault="008C1326" w:rsidP="0007766E">
      <w:r w:rsidRPr="0007766E">
        <w:rPr>
          <w:noProof/>
        </w:rPr>
        <mc:AlternateContent>
          <mc:Choice Requires="wps">
            <w:drawing>
              <wp:anchor distT="0" distB="0" distL="180340" distR="180340" simplePos="0" relativeHeight="251665509" behindDoc="0" locked="0" layoutInCell="1" allowOverlap="1" wp14:anchorId="118596B1" wp14:editId="60BFEBD5">
                <wp:simplePos x="0" y="0"/>
                <wp:positionH relativeFrom="margin">
                  <wp:posOffset>3157855</wp:posOffset>
                </wp:positionH>
                <wp:positionV relativeFrom="paragraph">
                  <wp:posOffset>1423035</wp:posOffset>
                </wp:positionV>
                <wp:extent cx="2599055" cy="255270"/>
                <wp:effectExtent l="0" t="0" r="0" b="0"/>
                <wp:wrapSquare wrapText="bothSides"/>
                <wp:docPr id="9" name="Szövegdoboz 9"/>
                <wp:cNvGraphicFramePr/>
                <a:graphic xmlns:a="http://schemas.openxmlformats.org/drawingml/2006/main">
                  <a:graphicData uri="http://schemas.microsoft.com/office/word/2010/wordprocessingShape">
                    <wps:wsp>
                      <wps:cNvSpPr txBox="1"/>
                      <wps:spPr>
                        <a:xfrm>
                          <a:off x="0" y="0"/>
                          <a:ext cx="2599055" cy="255270"/>
                        </a:xfrm>
                        <a:prstGeom prst="rect">
                          <a:avLst/>
                        </a:prstGeom>
                        <a:solidFill>
                          <a:prstClr val="white"/>
                        </a:solidFill>
                        <a:ln>
                          <a:noFill/>
                        </a:ln>
                        <a:effectLst/>
                      </wps:spPr>
                      <wps:txbx>
                        <w:txbxContent>
                          <w:p w14:paraId="17C0567B" w14:textId="77777777" w:rsidR="0007766E" w:rsidRPr="009D0CF1" w:rsidRDefault="0007766E" w:rsidP="0007766E">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2</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8596B1" id="Szövegdoboz 9" o:spid="_x0000_s1027" type="#_x0000_t202" style="position:absolute;left:0;text-align:left;margin-left:248.65pt;margin-top:112.05pt;width:204.65pt;height:20.1pt;z-index:251665509;visibility:visible;mso-wrap-style:square;mso-width-percent:0;mso-height-percent:0;mso-wrap-distance-left:14.2pt;mso-wrap-distance-top:0;mso-wrap-distance-right:14.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" stroked="f">
                <v:textbox style="mso-fit-shape-to-text:t" inset="0,0,0,0">
                  <w:txbxContent>
                    <w:p w14:paraId="17C0567B" w14:textId="77777777" w:rsidR="0007766E" w:rsidRPr="009D0CF1" w:rsidRDefault="0007766E" w:rsidP="0007766E">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2</w:t>
                      </w:r>
                      <w:r>
                        <w:rPr>
                          <w:noProof/>
                        </w:rPr>
                        <w:fldChar w:fldCharType="end"/>
                      </w:r>
                      <w:r>
                        <w:t>. ábra</w:t>
                      </w:r>
                    </w:p>
                  </w:txbxContent>
                </v:textbox>
                <w10:wrap type="square" anchorx="margin"/>
              </v:shape>
            </w:pict>
          </mc:Fallback>
        </mc:AlternateContent>
      </w:r>
      <w:r w:rsidRPr="0007766E">
        <w:rPr>
          <w:noProof/>
        </w:rPr>
        <w:drawing>
          <wp:anchor distT="0" distB="0" distL="180340" distR="180340" simplePos="0" relativeHeight="251664485" behindDoc="0" locked="0" layoutInCell="1" allowOverlap="1" wp14:anchorId="156A4B83" wp14:editId="51FF6019">
            <wp:simplePos x="0" y="0"/>
            <wp:positionH relativeFrom="column">
              <wp:posOffset>3161030</wp:posOffset>
            </wp:positionH>
            <wp:positionV relativeFrom="paragraph">
              <wp:posOffset>100965</wp:posOffset>
            </wp:positionV>
            <wp:extent cx="2599055" cy="1281430"/>
            <wp:effectExtent l="0" t="0" r="0" b="0"/>
            <wp:wrapSquare wrapText="bothSides"/>
            <wp:docPr id="6" name="Kép 6" descr="https://iq.opengenus.org/content/images/2019/07/Turig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q.opengenus.org/content/images/2019/07/TurigMachi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0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66E" w:rsidRPr="0007766E">
        <w:t>Turing már korábban is foglalkozott olyan gép megalkotásával, amelytől a matematika elméleti problémáinak megoldását várta. Az „</w:t>
      </w:r>
      <w:r w:rsidR="0007766E" w:rsidRPr="0007766E">
        <w:rPr>
          <w:i/>
        </w:rPr>
        <w:t>univerzális Turing-gép</w:t>
      </w:r>
      <w:r w:rsidR="0007766E" w:rsidRPr="0007766E">
        <w:t xml:space="preserve">et” leíró cikkét 1936-ban jelentette meg. Ez valójában egy olyan absztrakt gép, amely néhány alapelemből építkezve bármilyen feladat megoldására alkalmazható. </w:t>
      </w:r>
      <w:r w:rsidR="0007766E" w:rsidRPr="0007766E">
        <w:rPr>
          <w:i/>
        </w:rPr>
        <w:t>(2. ábra: A Turing-gép elvi vázlata.)</w:t>
      </w:r>
      <w:r w:rsidR="0007766E" w:rsidRPr="0007766E">
        <w:t xml:space="preserve"> Lényegében a mai, általánosan használt számítógépek is univerzális működésűek, nem kell átépíteni azokat, csak a betáplált programot kell módosítani ahhoz, hogy különféle feladatokat oldjanak meg.</w:t>
      </w:r>
    </w:p>
    <w:p w14:paraId="656B457E" w14:textId="6D33566A" w:rsidR="0007766E" w:rsidRPr="0007766E" w:rsidRDefault="0007766E" w:rsidP="0007766E">
      <w:r w:rsidRPr="0007766E">
        <w:t xml:space="preserve">Turingban hamar felmerült a gondolat, hogy az emberi testet gépként értelmezve, azt lemásolva reprodukálható-e valamilyen gépben az emberi gondolkodás. Kitalált egy játékot, amelyben egy kérdezőnek írott válaszok alapján kellett megállapítani, hogy a szomszéd szobában lévő két személy közül melyik a nő. Mindkét személynek az volt a célja, hogy meggyőzze a kérdezőt arról, hogy ő a nő. Alan Turing azt akarta bizonyítani, hogy az imitáció alapelve vonatkozik a gondolkodásra és az intelligenciára. 1950-ben jelentette meg tanulmányát </w:t>
      </w:r>
      <w:r w:rsidRPr="0007766E">
        <w:rPr>
          <w:i/>
        </w:rPr>
        <w:t>Computing Machinery and Intelligence</w:t>
      </w:r>
      <w:r w:rsidRPr="0007766E">
        <w:t xml:space="preserve"> (Számítógépek és intelligencia) címmel. Ebben az elméleti munkájában a fenti gondolatkísérlet módosításaként először írta le a gépi intelligenciát tesztelő imitációs játékát, az úgynevezett </w:t>
      </w:r>
      <w:hyperlink r:id="rId16" w:tgtFrame="_blank" w:history="1">
        <w:r w:rsidRPr="0007766E">
          <w:rPr>
            <w:rStyle w:val="Hiperhivatkozs"/>
            <w:i/>
          </w:rPr>
          <w:t>Turing-teszt</w:t>
        </w:r>
      </w:hyperlink>
      <w:r w:rsidRPr="0007766E">
        <w:t>et. Szerinte, ha egy számítógép válaszait nem lehet megkülönböztetni az emberi válaszoktól, akkor elmondható a gépről, hogy gondolkodik.</w:t>
      </w:r>
    </w:p>
    <w:p w14:paraId="5F55EBA2" w14:textId="65870596" w:rsidR="0007766E" w:rsidRPr="0007766E" w:rsidRDefault="0007766E" w:rsidP="0007766E">
      <w:r w:rsidRPr="0007766E">
        <w:t xml:space="preserve">Lényegében a Turing-teszt célja annak meghatározása, hogy egy mesterséges intelligencia, ami valójában egy számítógépes program, képes-e emberi intelligenciát imitálni olyan szinten, hogy egy emberi bíráló ne tudja megkülönböztetni egy valódi embertől. Az MI természetesen egy számítógépes program, amely tulajdonképpen az emberi gondolkodás gépi reprezentációja. De ne felejtsük el, hogy bármilyen eredmény is születik a géppel történő kommunikáció során, </w:t>
      </w:r>
      <w:r w:rsidRPr="0007766E">
        <w:rPr>
          <w:i/>
        </w:rPr>
        <w:t>nem mondhatjuk, hogy a gép gondolkodik</w:t>
      </w:r>
      <w:r w:rsidRPr="0007766E">
        <w:t>, legfeljebb csak azt, hogy jó munkát végzett a programozó.</w:t>
      </w:r>
    </w:p>
    <w:p w14:paraId="7E3D7F2A" w14:textId="4C2BFDC5" w:rsidR="0007766E" w:rsidRPr="0007766E" w:rsidRDefault="0007766E" w:rsidP="0007766E">
      <w:r w:rsidRPr="0007766E">
        <w:t>A Turing-teszt során egy emberi bíró, azaz a tesztelő szöveges üzenetek segítségével kommunikál két féllel. A beszélgetőpartnereket természetesen nem látja, és semmit sem tud róluk. A két fél egyike ember, a másik pedig egy számítógépes program. A bíró az általa gépelt üzeneteken keresztül interakcióba lép mindkét féllel, de nem tudja, melyik a gép és melyik az ember. A bíró feladata eldönteni, hogy melyik résztvevő ember és melyik a mesterséges intelligencia. Ha az MI képes úgy válaszolni és viselkedni, hogy a bíró nem tudja biztosan megkülönböztetni egy embertől, akkor a gép, vagyis az MI sikeresen teljesítette a tesztet.</w:t>
      </w:r>
    </w:p>
    <w:p w14:paraId="18445BE1" w14:textId="2C27BE55" w:rsidR="0007766E" w:rsidRPr="0007766E" w:rsidRDefault="0007766E" w:rsidP="0007766E">
      <w:r w:rsidRPr="0007766E">
        <w:t>Belátható, hogy a fenti kritérium eléggé szubjektív alapokat feltételez, így nem is lehet teljes bizonysággal elfogadni a teszt eredményét. Talán érthetőbbé válik ez a kijelentés, ha visszagondolunk a Commodore-os korszakra, amikor már a C-64-re is írtak csevegőprogramot. Igaz, csak az első néhány percben tűnt úgy, hogy a gép érti a kérdéseket, és azokra válaszol. Aztán hamar rájöhettünk, hogy ha nem tud válaszolni, akkor visszakérdez, és ezzel át akarja venni az irányítást. Nos, ezek a programok mára már igencsak nagy fejlődésen mentek keresztül, és könnyen teljesíteni tudják a Turing-tesztet.</w:t>
      </w:r>
    </w:p>
    <w:p w14:paraId="3F119BB7" w14:textId="6BF97B84" w:rsidR="00D6159B" w:rsidRPr="00D6159B" w:rsidRDefault="008C1326" w:rsidP="00D6159B">
      <w:r w:rsidRPr="00D6159B">
        <w:rPr>
          <w:noProof/>
        </w:rPr>
        <w:lastRenderedPageBreak/>
        <w:drawing>
          <wp:anchor distT="0" distB="0" distL="180340" distR="180340" simplePos="0" relativeHeight="251667557" behindDoc="0" locked="0" layoutInCell="1" allowOverlap="1" wp14:anchorId="372B7CF1" wp14:editId="64482C08">
            <wp:simplePos x="0" y="0"/>
            <wp:positionH relativeFrom="column">
              <wp:posOffset>39370</wp:posOffset>
            </wp:positionH>
            <wp:positionV relativeFrom="paragraph">
              <wp:posOffset>491490</wp:posOffset>
            </wp:positionV>
            <wp:extent cx="2287905" cy="1090295"/>
            <wp:effectExtent l="0" t="0" r="0" b="0"/>
            <wp:wrapSquare wrapText="bothSides"/>
            <wp:docPr id="10" name="Kép 10" descr="https://zaujimavosti.net/wp-content/uploads/eugene-got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ujimavosti.net/wp-content/uploads/eugene-gots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790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59B">
        <w:rPr>
          <w:noProof/>
        </w:rPr>
        <mc:AlternateContent>
          <mc:Choice Requires="wps">
            <w:drawing>
              <wp:anchor distT="0" distB="0" distL="180340" distR="180340" simplePos="0" relativeHeight="251668581" behindDoc="0" locked="0" layoutInCell="1" allowOverlap="1" wp14:anchorId="2792FBE0" wp14:editId="3601207D">
                <wp:simplePos x="0" y="0"/>
                <wp:positionH relativeFrom="column">
                  <wp:posOffset>53975</wp:posOffset>
                </wp:positionH>
                <wp:positionV relativeFrom="paragraph">
                  <wp:posOffset>1615440</wp:posOffset>
                </wp:positionV>
                <wp:extent cx="2256790" cy="255270"/>
                <wp:effectExtent l="0" t="0" r="0" b="0"/>
                <wp:wrapSquare wrapText="bothSides"/>
                <wp:docPr id="11" name="Szövegdoboz 11"/>
                <wp:cNvGraphicFramePr/>
                <a:graphic xmlns:a="http://schemas.openxmlformats.org/drawingml/2006/main">
                  <a:graphicData uri="http://schemas.microsoft.com/office/word/2010/wordprocessingShape">
                    <wps:wsp>
                      <wps:cNvSpPr txBox="1"/>
                      <wps:spPr>
                        <a:xfrm>
                          <a:off x="0" y="0"/>
                          <a:ext cx="2256790" cy="255270"/>
                        </a:xfrm>
                        <a:prstGeom prst="rect">
                          <a:avLst/>
                        </a:prstGeom>
                        <a:solidFill>
                          <a:prstClr val="white"/>
                        </a:solidFill>
                        <a:ln>
                          <a:noFill/>
                        </a:ln>
                        <a:effectLst/>
                      </wps:spPr>
                      <wps:txbx>
                        <w:txbxContent>
                          <w:p w14:paraId="6744377D" w14:textId="77777777" w:rsidR="00D6159B" w:rsidRPr="004515B7" w:rsidRDefault="00D6159B" w:rsidP="00D6159B">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3</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92FBE0" id="Szövegdoboz 11" o:spid="_x0000_s1028" type="#_x0000_t202" style="position:absolute;left:0;text-align:left;margin-left:4.25pt;margin-top:127.2pt;width:177.7pt;height:20.1pt;z-index:251668581;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" stroked="f">
                <v:textbox style="mso-fit-shape-to-text:t" inset="0,0,0,0">
                  <w:txbxContent>
                    <w:p w14:paraId="6744377D" w14:textId="77777777" w:rsidR="00D6159B" w:rsidRPr="004515B7" w:rsidRDefault="00D6159B" w:rsidP="00D6159B">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3</w:t>
                      </w:r>
                      <w:r>
                        <w:rPr>
                          <w:noProof/>
                        </w:rPr>
                        <w:fldChar w:fldCharType="end"/>
                      </w:r>
                      <w:r>
                        <w:t>. ábra</w:t>
                      </w:r>
                    </w:p>
                  </w:txbxContent>
                </v:textbox>
                <w10:wrap type="square"/>
              </v:shape>
            </w:pict>
          </mc:Fallback>
        </mc:AlternateContent>
      </w:r>
      <w:r w:rsidR="00D6159B" w:rsidRPr="00D6159B">
        <w:t xml:space="preserve">Először „2014. június 7-én – Turing halálának 60. évfordulóján – egy </w:t>
      </w:r>
      <w:r w:rsidR="00D6159B" w:rsidRPr="00D6159B">
        <w:rPr>
          <w:i/>
          <w:iCs/>
        </w:rPr>
        <w:t>Eugene Goostman</w:t>
      </w:r>
      <w:r w:rsidR="00D6159B" w:rsidRPr="00D6159B">
        <w:t xml:space="preserve"> nevű </w:t>
      </w:r>
      <w:hyperlink r:id="rId18" w:tooltip="Chatbot" w:history="1">
        <w:r w:rsidR="00D6159B" w:rsidRPr="00D6159B">
          <w:rPr>
            <w:rStyle w:val="Hiperhivatkozs"/>
          </w:rPr>
          <w:t>beszélgetőprogram</w:t>
        </w:r>
      </w:hyperlink>
      <w:r w:rsidR="00D6159B" w:rsidRPr="00D6159B">
        <w:t xml:space="preserve"> egy kísérletben 33%-os arányban volt képes meggyőzni a felhasználókat arról, hogy ő egy 13 éves gyerek, amit a kísérlet végrehajtói és a média egy része úgy harangozott be, hogy a gép „sikeresen teljesítette a Turing-tesztet”. Ehhez azonban az kellett, hogy a megjelenített karaktert egy Ukrajnában élő 13 éves fiúnak állítsák be, amivel sok hibát el lehetett fedni, hiszen a vizsgálat Londonban, angol nyelven történt.”</w:t>
      </w:r>
      <w:r w:rsidR="00253741">
        <w:rPr>
          <w:rStyle w:val="Lbjegyzet-hivatkozs"/>
        </w:rPr>
        <w:footnoteReference w:id="4"/>
      </w:r>
      <w:r w:rsidR="00D6159B" w:rsidRPr="00D6159B">
        <w:t xml:space="preserve"> </w:t>
      </w:r>
      <w:r w:rsidR="00D6159B" w:rsidRPr="00D6159B">
        <w:rPr>
          <w:i/>
        </w:rPr>
        <w:t>(3. ábra: A párbeszéd tesztablaka.)</w:t>
      </w:r>
    </w:p>
    <w:p w14:paraId="218F8523" w14:textId="295B397B" w:rsidR="00D6159B" w:rsidRPr="00D6159B" w:rsidRDefault="00D6159B" w:rsidP="00D6159B">
      <w:r w:rsidRPr="00D6159B">
        <w:t>Az utóbbi években fellendült mesterséges intelligencia biznisz a nagyközönség számára is elérhető közelségbe hozta a chatbotokat, azaz a beszélgető programokat. A mostani helyzet egy folyamat eredménye, amit mi sem bizonyít jobban, minthogy törekvések már ezelőtt is voltak olyan programok létrehozására, amelyek célja a Turing-teszt teljesítése. Hugh Loebner 1990-ben 100.000 $-os díjat és egy arany medált tűzött ki annak a nyertesnek, akinek a beszélgető-programja elsőként teljesíti a Turing-tesztet. Egy 2.000 $-os kisebb díjat és egy bronz medált minden évben elnyert az a program, amely a legszínvonalasabb párbeszédet folytatja le az emberi bírákkal, akik megpróbálták kitalálni, hogy melyik beszélgetőpartnerrel is beszéltek. Ezek az összejövetelek 2019 után Hugh Loebner üzletember halálával szűntek meg, és az anyagi javak szűkössége miatt a tesztelés nem folytatódott.</w:t>
      </w:r>
    </w:p>
    <w:p w14:paraId="19F35866" w14:textId="30107BC1" w:rsidR="00D6159B" w:rsidRPr="00D6159B" w:rsidRDefault="00D6159B" w:rsidP="00D6159B">
      <w:r w:rsidRPr="00D6159B">
        <w:t>Valójában Turing korában a számítógépek a mostaniakhoz képest még gyerekcipőben jártak, így a Turing-teszt is az akkoriak színvonalához igazodott. Ma már lényegesen nagyobb adathalmazokon, és hatékonyabb algoritmusokkal dolgoznak a gépek. Bár az alapelvek már régebben kidolgozásra kerültek, de csak mostanára tette lehetővé a hardver sebessége, hogy emberi léptékkel mérve belátható időn belül kapjunk választ a géptől.</w:t>
      </w:r>
    </w:p>
    <w:p w14:paraId="10F481EB" w14:textId="29B11382" w:rsidR="00D6159B" w:rsidRPr="00D6159B" w:rsidRDefault="00D6159B" w:rsidP="00FA451D">
      <w:pPr>
        <w:pStyle w:val="Cmsor3"/>
      </w:pPr>
      <w:bookmarkStart w:id="18" w:name="_Toc229056902"/>
      <w:bookmarkStart w:id="19" w:name="_Toc229562835"/>
      <w:r w:rsidRPr="00D6159B">
        <w:t>A Turing-teszt ellenérvei</w:t>
      </w:r>
      <w:bookmarkEnd w:id="18"/>
      <w:bookmarkEnd w:id="19"/>
    </w:p>
    <w:p w14:paraId="0F28BCE9" w14:textId="400CA557" w:rsidR="00D6159B" w:rsidRPr="00D6159B" w:rsidRDefault="00D6159B" w:rsidP="00D6159B">
      <w:r w:rsidRPr="00D6159B">
        <w:t>Idővel egyre több kritikát fogalmaztak meg a Turing-teszttel szemben. Ilyen például, hogy a párbeszéd az csak egy szelete az emberi intelligenciának, vagy hogy több ember sem tudná teljesíteni a tesztet, illetve kellően nagy adatbázis és kérdés-felelet minta alapján is kaphatunk a géptől intelligens válaszokat, holott semmiféle intelligencia nincs mögötte. Tehát a Turing-teszt csak utánzóképességet mér. Egy chatbot, amely pusztán statisztikai mintázatok alapján generál szöveget, átmehet a teszten anélkül, hogy valódi megértéssel rendelkezne.</w:t>
      </w:r>
    </w:p>
    <w:p w14:paraId="28E3F463" w14:textId="402FC6CF" w:rsidR="00D6159B" w:rsidRPr="00D6159B" w:rsidRDefault="00D6159B" w:rsidP="00D6159B">
      <w:r w:rsidRPr="00D6159B">
        <w:t>Gyakran emlegetik a „</w:t>
      </w:r>
      <w:r w:rsidRPr="00D6159B">
        <w:rPr>
          <w:i/>
        </w:rPr>
        <w:t>kínai szoba érv</w:t>
      </w:r>
      <w:r w:rsidRPr="00D6159B">
        <w:t>”-et is (John Searle, 1980). Képzeljük el, hogy egy, csak angolul tudó ember egy szobában ül, ahol egy kínai szöveg és egy szabálykönyv segítségével válaszol kínai kérdésekre úgy, hogy a külvilág számára úgy tűnik, mintha értené a nyelvet. Tehát a gép is csak szimbólumokat manipulálhat valódi megértés nélkül, így a Turing-tesztet teljesítheti anélkül, hogy valódi intelligenciával vagy tudattal rendelkezne.</w:t>
      </w:r>
    </w:p>
    <w:p w14:paraId="4C234737" w14:textId="03EAC2A1" w:rsidR="00D6159B" w:rsidRPr="00D6159B" w:rsidRDefault="00D6159B" w:rsidP="00D6159B">
      <w:r w:rsidRPr="00D6159B">
        <w:t>További problémát jelenthet, hogy a teszt emberközpontú és szubjektív, vagyis az emberi bírálók szubjektív értékelésein múlik a siker, ami torzíthatja az eredményeket. Az MI elhitetheti az emberekkel, hogy intelligens (pl. érzelmi manipulációval), de ez nem bizonyítja a tudatos gondolkodást.</w:t>
      </w:r>
    </w:p>
    <w:p w14:paraId="006FED3D" w14:textId="1B9B9FEC" w:rsidR="00D6159B" w:rsidRPr="00D6159B" w:rsidRDefault="006D7005" w:rsidP="00D6159B">
      <w:r w:rsidRPr="00D6159B">
        <w:rPr>
          <w:noProof/>
        </w:rPr>
        <w:lastRenderedPageBreak/>
        <w:drawing>
          <wp:anchor distT="0" distB="0" distL="180340" distR="180340" simplePos="0" relativeHeight="251670629" behindDoc="0" locked="0" layoutInCell="1" allowOverlap="1" wp14:anchorId="645A5D14" wp14:editId="6091379E">
            <wp:simplePos x="0" y="0"/>
            <wp:positionH relativeFrom="column">
              <wp:posOffset>3921125</wp:posOffset>
            </wp:positionH>
            <wp:positionV relativeFrom="paragraph">
              <wp:posOffset>55880</wp:posOffset>
            </wp:positionV>
            <wp:extent cx="1839595" cy="1195070"/>
            <wp:effectExtent l="0" t="0" r="8255" b="5080"/>
            <wp:wrapSquare wrapText="bothSides"/>
            <wp:docPr id="12" name="Kép 12" descr="https://upload.wikimedia.org/wikipedia/commons/7/79/ELIZA_conver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7/79/ELIZA_convers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959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59B">
        <w:rPr>
          <w:noProof/>
        </w:rPr>
        <mc:AlternateContent>
          <mc:Choice Requires="wps">
            <w:drawing>
              <wp:anchor distT="0" distB="0" distL="180340" distR="180340" simplePos="0" relativeHeight="251671653" behindDoc="0" locked="0" layoutInCell="1" allowOverlap="1" wp14:anchorId="1B051340" wp14:editId="745A6BF3">
                <wp:simplePos x="0" y="0"/>
                <wp:positionH relativeFrom="column">
                  <wp:posOffset>3921125</wp:posOffset>
                </wp:positionH>
                <wp:positionV relativeFrom="paragraph">
                  <wp:posOffset>1348740</wp:posOffset>
                </wp:positionV>
                <wp:extent cx="1839595" cy="255270"/>
                <wp:effectExtent l="0" t="0" r="8255" b="0"/>
                <wp:wrapSquare wrapText="bothSides"/>
                <wp:docPr id="13" name="Szövegdoboz 13"/>
                <wp:cNvGraphicFramePr/>
                <a:graphic xmlns:a="http://schemas.openxmlformats.org/drawingml/2006/main">
                  <a:graphicData uri="http://schemas.microsoft.com/office/word/2010/wordprocessingShape">
                    <wps:wsp>
                      <wps:cNvSpPr txBox="1"/>
                      <wps:spPr>
                        <a:xfrm>
                          <a:off x="0" y="0"/>
                          <a:ext cx="1839595" cy="255270"/>
                        </a:xfrm>
                        <a:prstGeom prst="rect">
                          <a:avLst/>
                        </a:prstGeom>
                        <a:solidFill>
                          <a:prstClr val="white"/>
                        </a:solidFill>
                        <a:ln>
                          <a:noFill/>
                        </a:ln>
                        <a:effectLst/>
                      </wps:spPr>
                      <wps:txbx>
                        <w:txbxContent>
                          <w:p w14:paraId="7C457DB5" w14:textId="77777777" w:rsidR="00D6159B" w:rsidRPr="00B67C8A" w:rsidRDefault="00D6159B" w:rsidP="006D7005">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4</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051340" id="Szövegdoboz 13" o:spid="_x0000_s1029" type="#_x0000_t202" style="position:absolute;left:0;text-align:left;margin-left:308.75pt;margin-top:106.2pt;width:144.85pt;height:20.1pt;z-index:251671653;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" stroked="f">
                <v:textbox style="mso-fit-shape-to-text:t" inset="0,0,0,0">
                  <w:txbxContent>
                    <w:p w14:paraId="7C457DB5" w14:textId="77777777" w:rsidR="00D6159B" w:rsidRPr="00B67C8A" w:rsidRDefault="00D6159B" w:rsidP="006D7005">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4</w:t>
                      </w:r>
                      <w:r>
                        <w:rPr>
                          <w:noProof/>
                        </w:rPr>
                        <w:fldChar w:fldCharType="end"/>
                      </w:r>
                      <w:r>
                        <w:t>. ábra</w:t>
                      </w:r>
                    </w:p>
                  </w:txbxContent>
                </v:textbox>
                <w10:wrap type="square"/>
              </v:shape>
            </w:pict>
          </mc:Fallback>
        </mc:AlternateContent>
      </w:r>
      <w:r w:rsidR="00D6159B" w:rsidRPr="00D6159B">
        <w:t xml:space="preserve">Az sem elhanyagolható tény, különböző trükkökkel könnyen kijátszható. Egyes chatbotok </w:t>
      </w:r>
      <w:r w:rsidR="00D6159B" w:rsidRPr="00D6159B">
        <w:rPr>
          <w:i/>
        </w:rPr>
        <w:t>(4. ábra: pl. az ELIZA már 1966-ban)</w:t>
      </w:r>
      <w:r w:rsidR="00D6159B" w:rsidRPr="00D6159B">
        <w:t xml:space="preserve"> viszonylag egyszerű nyelvi trükkökkel (visszakérdezés, kitérő válaszok) képesek elhitetni az emberekkel, hogy intelligensek. Egy MI „emberi hibák” beépítésével (pl. elírások, bizonytalanság) meggyőzőbbé válhat, anélkül, hogy valóban értene bármit is.</w:t>
      </w:r>
    </w:p>
    <w:p w14:paraId="60ECF1FC" w14:textId="04984D0B" w:rsidR="00D6159B" w:rsidRPr="00D6159B" w:rsidRDefault="00D6159B" w:rsidP="00D6159B">
      <w:r w:rsidRPr="00D6159B">
        <w:t>A teszt hiányossága az is, hogy nem veszi figyelembe az érzelmi és kreatív intelligenciát. A teszt csak szövegalapú interakcióra fókuszál, és nem méri az MI érzelmi vagy kreatív képességeit. Egy valódi intelligencia képes lenne új ötleteket alkotni, problémákat megoldani, vagy érzelmeket kifejezni és megérteni – ezekre a Turing-teszt nem ad választ.</w:t>
      </w:r>
    </w:p>
    <w:p w14:paraId="7D0C2C8E" w14:textId="61D06128" w:rsidR="00D6159B" w:rsidRPr="00D6159B" w:rsidRDefault="00D6159B" w:rsidP="00D6159B">
      <w:r w:rsidRPr="00D6159B">
        <w:t>Tudjuk, hogy a valódi intelligencia másképp is megnyilvánulhat. Az emberi intelligencia nem csak kommunikáción keresztül mutatkozik meg, hanem a cselekvésekben, tanulásban, érzékelésben és kreativitásban is. Egy intelligens MI nem feltétlenül kommunikál emberként, hanem saját, hatékonyabb módokat is kialakíthat az információfeldolgozásra.</w:t>
      </w:r>
    </w:p>
    <w:p w14:paraId="57165159" w14:textId="77777777" w:rsidR="00D6159B" w:rsidRPr="00D6159B" w:rsidRDefault="00D6159B" w:rsidP="00D6159B">
      <w:r w:rsidRPr="00D6159B">
        <w:t xml:space="preserve">A Turing-teszt egyik alternatívája a </w:t>
      </w:r>
      <w:r w:rsidRPr="00D6159B">
        <w:rPr>
          <w:i/>
        </w:rPr>
        <w:t>Winograd-séma</w:t>
      </w:r>
      <w:r w:rsidRPr="00D6159B">
        <w:t xml:space="preserve">. Ez olyan mondatpár, amely csak egy vagy két szóban különbözik, és olyan referenciális kétértelműséget tartalmaz, amely a két mondatban ellentétes irányban oldódik fel. Úgy állítanak össze egy szöveghalmazt, hogy a helyes válasz nyilvánvaló legyen az emberi olvasó számára, de ne lehessen könnyen megtalálni szelekciós korlátozásokkal vagy statisztikai technikákkal a szövegkorpuszok feletti összefüggéseket. A Winograd-séma-kihívás résztvevőjének minden egyes párból egy-egy mondatból álló összeállítást mutatnak, és emberi szintű pontosságot kell elérniük a helyes megoldás kiválasztásában. Például, ha azt olvassuk, hogy </w:t>
      </w:r>
      <w:r w:rsidRPr="00D6159B">
        <w:rPr>
          <w:i/>
        </w:rPr>
        <w:t>Péter kiabált Pállal, mert összetörte az autót</w:t>
      </w:r>
      <w:r w:rsidRPr="00D6159B">
        <w:t xml:space="preserve">, aminek a mondatpárja: </w:t>
      </w:r>
      <w:r w:rsidRPr="00D6159B">
        <w:rPr>
          <w:i/>
        </w:rPr>
        <w:t>Péter kiabált Pállal, mert dühös volt</w:t>
      </w:r>
      <w:r w:rsidRPr="00D6159B">
        <w:t>. A két mondat nyelvtanilag hasonló szerkezetű, de egy ember tudja, hogy az első esetben Pál törte össze az autót, a második esetben pedig Péter dühös, és azért kiabál. E két mondat értelmezését egy ember könnyedén elvégzi, de a gép puszta nyelvtani elemzés alapján már nem tudja megállapítani, hogy ki törte össze az autót, és ki volt dühös.</w:t>
      </w:r>
    </w:p>
    <w:p w14:paraId="0E3BB6A6" w14:textId="122C2449" w:rsidR="00D6159B" w:rsidRPr="00D6159B" w:rsidRDefault="00D6159B" w:rsidP="00D6159B">
      <w:r w:rsidRPr="00D6159B">
        <w:t xml:space="preserve">Mostanában az MI rendszerek értékelésével kapcsolatban a legtöbbet a vállalati tervezésből átvett </w:t>
      </w:r>
      <w:r w:rsidRPr="00D6159B">
        <w:rPr>
          <w:i/>
        </w:rPr>
        <w:t>benchmark</w:t>
      </w:r>
      <w:r w:rsidRPr="00D6159B">
        <w:t xml:space="preserve"> fogalommal találkozhatunk. Ezek a tesztek többféle elemzési szempontot vesznek figyelembe, komplex értékelési rendszernek tekinthetők. A legújabbak egyike a </w:t>
      </w:r>
      <w:hyperlink r:id="rId20" w:tgtFrame="_blank" w:history="1">
        <w:r w:rsidRPr="00D6159B">
          <w:rPr>
            <w:rStyle w:val="Hiperhivatkozs"/>
            <w:i/>
          </w:rPr>
          <w:t>75 Kaggle-tesztből álló MLE-benchmark</w:t>
        </w:r>
      </w:hyperlink>
      <w:r w:rsidRPr="00D6159B">
        <w:t>, amit az OpenAI fejlesztői tettek közzé. Az MLE-bench azt ígéri, hogy ha egy AI jól teljesít mind a 75 teszten, akkor elég erős ahhoz, hogy AGI (teljes általános intelligencia) legyen belőle, így akár az embernél is intelligensebb lehet.</w:t>
      </w:r>
    </w:p>
    <w:p w14:paraId="23DAC6B0" w14:textId="4278B573" w:rsidR="00D6159B" w:rsidRPr="00D6159B" w:rsidRDefault="00D6159B" w:rsidP="00D6159B">
      <w:r w:rsidRPr="00D6159B">
        <w:t>A Turing-teszt egy fontos mérföldkő az MI kutatásban, de nem egy tökéletes eszköz a gépi intelligencia mérésére. Sok kritikus szerint egy valóban intelligens MI-nek nemcsak utánoznia kellene az embert, hanem képesnek kellene lennie a világ megértésére, érvelésre, kreativitásra és érzelmek feldolgozására is. Emiatt egyre több alternatív módszer születik az MI valódi képességeinek tesztelésére. A mai mesterséges intelligencia rendszerek (például chatbotok és nyelvi modellek) egyre jobban teljesítenek rajta, de a valódi értelemben vett „gondolkodás” kérdése továbbra is nyitott marad. A fejlődést viszont jól mutatja, hogy a korábban említett, sikernek elkönyvelt 2014-es teszt 33%-os eredményt hozott, de ma már 70-80% fölött jár az MI meggyőzési ereje, azaz a kérdésekre adott válaszok alapján 10 emberből nyolccal képes elhitetni, hogy ő ember. Ez egyébként további problémákat is felvet az MI alkalmazásával kapcsolatban. Ezek lehetnek jogi, etikai és egyéb, még nem szabályozott területeket érintő felhasználások is.</w:t>
      </w:r>
    </w:p>
    <w:p w14:paraId="3176FAA1" w14:textId="77777777" w:rsidR="006D7005" w:rsidRPr="006D7005" w:rsidRDefault="006D7005" w:rsidP="00FA451D">
      <w:pPr>
        <w:pStyle w:val="Cmsor3"/>
      </w:pPr>
      <w:bookmarkStart w:id="20" w:name="_Toc229056903"/>
      <w:bookmarkStart w:id="21" w:name="_Toc229562836"/>
      <w:r w:rsidRPr="006D7005">
        <w:lastRenderedPageBreak/>
        <w:t>Emberi intelligencia – mesterséges intelligencia</w:t>
      </w:r>
      <w:bookmarkEnd w:id="20"/>
      <w:bookmarkEnd w:id="21"/>
    </w:p>
    <w:p w14:paraId="3C79B09B" w14:textId="4B010BB1" w:rsidR="006D7005" w:rsidRPr="006D7005" w:rsidRDefault="006D7005" w:rsidP="006D7005">
      <w:r w:rsidRPr="006D7005">
        <w:rPr>
          <w:noProof/>
        </w:rPr>
        <w:drawing>
          <wp:anchor distT="0" distB="0" distL="180340" distR="180340" simplePos="0" relativeHeight="251673701" behindDoc="0" locked="0" layoutInCell="1" allowOverlap="1" wp14:anchorId="3F6142B7" wp14:editId="4D0CB2DC">
            <wp:simplePos x="0" y="0"/>
            <wp:positionH relativeFrom="column">
              <wp:posOffset>-6985</wp:posOffset>
            </wp:positionH>
            <wp:positionV relativeFrom="paragraph">
              <wp:posOffset>36195</wp:posOffset>
            </wp:positionV>
            <wp:extent cx="2447925" cy="1508125"/>
            <wp:effectExtent l="0" t="0" r="9525" b="0"/>
            <wp:wrapSquare wrapText="bothSides"/>
            <wp:docPr id="14" name="Kép 14" descr="https://www.csillagaszat.hu/wp-content/uploads/2018/03/1.-Stephen-Haw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sillagaszat.hu/wp-content/uploads/2018/03/1.-Stephen-Hawk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005">
        <w:rPr>
          <w:noProof/>
        </w:rPr>
        <mc:AlternateContent>
          <mc:Choice Requires="wps">
            <w:drawing>
              <wp:anchor distT="0" distB="0" distL="180340" distR="180340" simplePos="0" relativeHeight="251674725" behindDoc="0" locked="0" layoutInCell="1" allowOverlap="1" wp14:anchorId="42F8D2AB" wp14:editId="1BF6D05D">
                <wp:simplePos x="0" y="0"/>
                <wp:positionH relativeFrom="column">
                  <wp:posOffset>-6985</wp:posOffset>
                </wp:positionH>
                <wp:positionV relativeFrom="paragraph">
                  <wp:posOffset>1627505</wp:posOffset>
                </wp:positionV>
                <wp:extent cx="2447925" cy="255270"/>
                <wp:effectExtent l="0" t="0" r="9525" b="0"/>
                <wp:wrapSquare wrapText="bothSides"/>
                <wp:docPr id="15" name="Szövegdoboz 15"/>
                <wp:cNvGraphicFramePr/>
                <a:graphic xmlns:a="http://schemas.openxmlformats.org/drawingml/2006/main">
                  <a:graphicData uri="http://schemas.microsoft.com/office/word/2010/wordprocessingShape">
                    <wps:wsp>
                      <wps:cNvSpPr txBox="1"/>
                      <wps:spPr>
                        <a:xfrm>
                          <a:off x="0" y="0"/>
                          <a:ext cx="2447925" cy="255270"/>
                        </a:xfrm>
                        <a:prstGeom prst="rect">
                          <a:avLst/>
                        </a:prstGeom>
                        <a:solidFill>
                          <a:prstClr val="white"/>
                        </a:solidFill>
                        <a:ln>
                          <a:noFill/>
                        </a:ln>
                        <a:effectLst/>
                      </wps:spPr>
                      <wps:txbx>
                        <w:txbxContent>
                          <w:p w14:paraId="3DF1FDEC" w14:textId="77777777" w:rsidR="006D7005" w:rsidRPr="00A72B93" w:rsidRDefault="006D7005" w:rsidP="006D7005">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5</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F8D2AB" id="Szövegdoboz 15" o:spid="_x0000_s1030" type="#_x0000_t202" style="position:absolute;left:0;text-align:left;margin-left:-.55pt;margin-top:128.15pt;width:192.75pt;height:20.1pt;z-index:251674725;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" stroked="f">
                <v:textbox style="mso-fit-shape-to-text:t" inset="0,0,0,0">
                  <w:txbxContent>
                    <w:p w14:paraId="3DF1FDEC" w14:textId="77777777" w:rsidR="006D7005" w:rsidRPr="00A72B93" w:rsidRDefault="006D7005" w:rsidP="006D7005">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5</w:t>
                      </w:r>
                      <w:r>
                        <w:rPr>
                          <w:noProof/>
                        </w:rPr>
                        <w:fldChar w:fldCharType="end"/>
                      </w:r>
                      <w:r>
                        <w:t>. ábra</w:t>
                      </w:r>
                    </w:p>
                  </w:txbxContent>
                </v:textbox>
                <w10:wrap type="square"/>
              </v:shape>
            </w:pict>
          </mc:Fallback>
        </mc:AlternateContent>
      </w:r>
      <w:r w:rsidRPr="006D7005">
        <w:t xml:space="preserve">A mesterséges intelligencia fogalmának tisztázásához feltétlenül szükség van a természetes intelligencia meghatározására is. Ez viszont nem is olyan egyszerű dolog, mert többféle intelligencia létezik. Gyakran mondják azt, hogy intelligencia az, amit az IQ-tesztek mérnek. Persze, ez egy elég kezelhetetlen megfogalmazás, bár jól mutatja a sokféleséget, viszont semmit nem mond az intelligencia tartalmáról. Ha egy nagyon rövid, mindent átfogó definíciót szeretnénk olvasni, akkor talán Stephen Hawking </w:t>
      </w:r>
      <w:r w:rsidRPr="006D7005">
        <w:rPr>
          <w:i/>
        </w:rPr>
        <w:t>(5. ábra)</w:t>
      </w:r>
      <w:r w:rsidRPr="006D7005">
        <w:t xml:space="preserve"> meghatározását ajánljuk értelmezni, miszerint az intelligencia nem más, mint a környezeti változásokhoz való alkalmazkodás képessége.</w:t>
      </w:r>
    </w:p>
    <w:p w14:paraId="2378F40A" w14:textId="77777777" w:rsidR="006D7005" w:rsidRPr="006D7005" w:rsidRDefault="006D7005" w:rsidP="006D7005">
      <w:r w:rsidRPr="006D7005">
        <w:t>Az intelligencia sokrétű tulajdonság. A szakkönyvek kilenc típusát emlegetik:</w:t>
      </w:r>
    </w:p>
    <w:p w14:paraId="7236F347" w14:textId="77777777" w:rsidR="006D7005" w:rsidRPr="006D7005" w:rsidRDefault="006D7005" w:rsidP="001A7911">
      <w:pPr>
        <w:numPr>
          <w:ilvl w:val="0"/>
          <w:numId w:val="1"/>
        </w:numPr>
        <w:ind w:left="714" w:hanging="357"/>
        <w:contextualSpacing/>
      </w:pPr>
      <w:r w:rsidRPr="006D7005">
        <w:t>Természeti: a biológiai és természeti világhoz való alkalmazkodás.</w:t>
      </w:r>
    </w:p>
    <w:p w14:paraId="411FEE38" w14:textId="77777777" w:rsidR="006D7005" w:rsidRPr="006D7005" w:rsidRDefault="006D7005" w:rsidP="001A7911">
      <w:pPr>
        <w:numPr>
          <w:ilvl w:val="0"/>
          <w:numId w:val="1"/>
        </w:numPr>
        <w:ind w:left="714" w:hanging="357"/>
        <w:contextualSpacing/>
      </w:pPr>
      <w:r w:rsidRPr="006D7005">
        <w:t>Zenei: a hangzás, ritmus, tónus, hangszín értelmezésének képessége.</w:t>
      </w:r>
    </w:p>
    <w:p w14:paraId="0102A4E7" w14:textId="77777777" w:rsidR="006D7005" w:rsidRPr="006D7005" w:rsidRDefault="006D7005" w:rsidP="001A7911">
      <w:pPr>
        <w:numPr>
          <w:ilvl w:val="0"/>
          <w:numId w:val="1"/>
        </w:numPr>
        <w:ind w:left="714" w:hanging="357"/>
        <w:contextualSpacing/>
      </w:pPr>
      <w:r w:rsidRPr="006D7005">
        <w:t>Verbális-nyelvi: a szavak, illetve mondatok megértése.</w:t>
      </w:r>
    </w:p>
    <w:p w14:paraId="5D7CDB21" w14:textId="77777777" w:rsidR="006D7005" w:rsidRPr="006D7005" w:rsidRDefault="006D7005" w:rsidP="001A7911">
      <w:pPr>
        <w:numPr>
          <w:ilvl w:val="0"/>
          <w:numId w:val="1"/>
        </w:numPr>
        <w:ind w:left="714" w:hanging="357"/>
        <w:contextualSpacing/>
      </w:pPr>
      <w:r w:rsidRPr="006D7005">
        <w:t>Matematikai-logikai: számokkal való műveletek megértése.</w:t>
      </w:r>
    </w:p>
    <w:p w14:paraId="19EF5716" w14:textId="77777777" w:rsidR="006D7005" w:rsidRPr="006D7005" w:rsidRDefault="006D7005" w:rsidP="001A7911">
      <w:pPr>
        <w:numPr>
          <w:ilvl w:val="0"/>
          <w:numId w:val="1"/>
        </w:numPr>
        <w:ind w:left="714" w:hanging="357"/>
        <w:contextualSpacing/>
      </w:pPr>
      <w:r w:rsidRPr="006D7005">
        <w:t>Térbeli: a térben való tájékozódás képessége, a 3 dimenzió érzékelése.</w:t>
      </w:r>
    </w:p>
    <w:p w14:paraId="0DEC9A9F" w14:textId="77777777" w:rsidR="006D7005" w:rsidRPr="006D7005" w:rsidRDefault="006D7005" w:rsidP="001A7911">
      <w:pPr>
        <w:numPr>
          <w:ilvl w:val="0"/>
          <w:numId w:val="1"/>
        </w:numPr>
        <w:ind w:left="714" w:hanging="357"/>
        <w:contextualSpacing/>
      </w:pPr>
      <w:r w:rsidRPr="006D7005">
        <w:t>Testi: a mozgás akaratlagos irányításának a fejlettsége.</w:t>
      </w:r>
    </w:p>
    <w:p w14:paraId="48F47F02" w14:textId="77777777" w:rsidR="006D7005" w:rsidRPr="006D7005" w:rsidRDefault="006D7005" w:rsidP="001A7911">
      <w:pPr>
        <w:numPr>
          <w:ilvl w:val="0"/>
          <w:numId w:val="1"/>
        </w:numPr>
        <w:ind w:left="714" w:hanging="357"/>
        <w:contextualSpacing/>
      </w:pPr>
      <w:r w:rsidRPr="006D7005">
        <w:t>Interperszonális: mások érzéseivel való azonosulás, empatikus képesség szintje és a motiváció megértése.</w:t>
      </w:r>
    </w:p>
    <w:p w14:paraId="66B940DF" w14:textId="77777777" w:rsidR="006D7005" w:rsidRPr="006D7005" w:rsidRDefault="006D7005" w:rsidP="001A7911">
      <w:pPr>
        <w:numPr>
          <w:ilvl w:val="0"/>
          <w:numId w:val="1"/>
        </w:numPr>
        <w:ind w:left="714" w:hanging="357"/>
        <w:contextualSpacing/>
      </w:pPr>
      <w:r w:rsidRPr="006D7005">
        <w:t>Intraperszonális: a saját érzéseink, gondolkodásunk irányítása, az akaratunk megértése.</w:t>
      </w:r>
    </w:p>
    <w:p w14:paraId="6BFAA059" w14:textId="77777777" w:rsidR="006D7005" w:rsidRPr="006D7005" w:rsidRDefault="006D7005" w:rsidP="001A7911">
      <w:pPr>
        <w:numPr>
          <w:ilvl w:val="0"/>
          <w:numId w:val="1"/>
        </w:numPr>
        <w:spacing w:after="240"/>
        <w:ind w:left="714" w:hanging="357"/>
      </w:pPr>
      <w:r w:rsidRPr="006D7005">
        <w:t>Egzisztenciális: létkérdések felvetése, átgondolása.</w:t>
      </w:r>
    </w:p>
    <w:p w14:paraId="13819988" w14:textId="77777777" w:rsidR="002F5D06" w:rsidRDefault="006D7005" w:rsidP="006D7005">
      <w:r w:rsidRPr="006D7005">
        <w:t>Nem valószínű, hogy a felsoroltak mindegyike bárkiben is maximálisan jelen lenne. Van, aki az egyikben, van, aki a másikban jeleskedik. A mindenben jártas polihisztorok világa már régen letűnt, oly hatalmas ismeretanyaggal kellene rendelkezni egy mai polihisztornak, hogy az élethosszig tartó állandó tanulás sem lenne elég minden tudás megszerzéséhez. Persze, nem csak a tudományok tananyaga, vagy a lexikális tudás mennyisége a mérvadó, egyéb emberi tulajdonságok is részei az intelligenciának. Ebből kifolyólag nem állja meg a helyét az a téveszme, hogy aki okos, az intelligens is. Éppen ezért nem lehet egyetlen pontozási rendszerrel különbséget tenni az emberek intelligencia képességei között.</w:t>
      </w:r>
    </w:p>
    <w:p w14:paraId="09339BFD" w14:textId="419DFA06" w:rsidR="006D7005" w:rsidRPr="006D7005" w:rsidRDefault="006D7005" w:rsidP="006D7005">
      <w:r w:rsidRPr="006D7005">
        <w:t xml:space="preserve">A gyakran emlegetett IQ szint pontértékét igen összetett képességek alkotják. Hogyan is lehetne mérni a gondolatainkat, a hobbinkhoz való vonzódást, vagy a mindennapi szokásainkat? A kutatók az átlagon felüli szellemi képességeink mérése közben azokat figyelik leginkább, amelyekben az agyi aktivitás kerül előtérbe. Ilyen például a logikai feladványok kedvtelése, a keresztrejtvényfejtés, az elmesportok, mint például a sakk előnyben részesítése. A magasabb IQ-val rendelkezőkre jellemző továbbá, hogy szeretnek olvasni, amely köztudottan erősíti a memóriát. Szeretnek mély, gondolatébresztő beszélgetésekbe merülni, vagy éppen valamilyen hangszeren való játszás, illetve gyakorlás tölti ki a szabadidejüket. Nem áll tőlük messze az idegen nyelvek elsajátítása sem. De a világhoz való viszonyuk a széleslátásukban is megnyilvánul, akár az utazások során szerzett intellektuális élmények értékelésében, más népek művészetének, kultúrájának, szokásainak </w:t>
      </w:r>
      <w:r w:rsidR="009F2165" w:rsidRPr="006D7005">
        <w:rPr>
          <w:noProof/>
        </w:rPr>
        <w:lastRenderedPageBreak/>
        <w:drawing>
          <wp:anchor distT="0" distB="0" distL="180340" distR="180340" simplePos="0" relativeHeight="251675749" behindDoc="1" locked="0" layoutInCell="1" allowOverlap="1" wp14:anchorId="6E4E7E8E" wp14:editId="65E2866C">
            <wp:simplePos x="0" y="0"/>
            <wp:positionH relativeFrom="column">
              <wp:posOffset>2640965</wp:posOffset>
            </wp:positionH>
            <wp:positionV relativeFrom="paragraph">
              <wp:posOffset>72390</wp:posOffset>
            </wp:positionV>
            <wp:extent cx="3113405" cy="1670050"/>
            <wp:effectExtent l="0" t="0" r="0" b="6350"/>
            <wp:wrapTight wrapText="bothSides">
              <wp:wrapPolygon edited="0">
                <wp:start x="0" y="0"/>
                <wp:lineTo x="0" y="21436"/>
                <wp:lineTo x="21411" y="21436"/>
                <wp:lineTo x="21411" y="0"/>
                <wp:lineTo x="0" y="0"/>
              </wp:wrapPolygon>
            </wp:wrapTight>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3405" cy="1670050"/>
                    </a:xfrm>
                    <a:prstGeom prst="rect">
                      <a:avLst/>
                    </a:prstGeom>
                  </pic:spPr>
                </pic:pic>
              </a:graphicData>
            </a:graphic>
            <wp14:sizeRelH relativeFrom="page">
              <wp14:pctWidth>0</wp14:pctWidth>
            </wp14:sizeRelH>
            <wp14:sizeRelV relativeFrom="page">
              <wp14:pctHeight>0</wp14:pctHeight>
            </wp14:sizeRelV>
          </wp:anchor>
        </w:drawing>
      </w:r>
      <w:r w:rsidRPr="006D7005">
        <w:t xml:space="preserve">megismerésében. Az egyéb kreatív tevékenységekben is ki tudják fejezni magukat, mint például a festészet, a fotózás, vagy filmezés. A természet megfigyelése is a rájuk jellemző kíváncsiság egyfajta kielégítési formája. Összességében elmondható, hogy a nagy IQ-val rendelkező emberek egyik fő jellemzője a tudásvágy, amelyet igen sok </w:t>
      </w:r>
      <w:r w:rsidR="009F2165" w:rsidRPr="006D7005">
        <w:rPr>
          <w:noProof/>
        </w:rPr>
        <mc:AlternateContent>
          <mc:Choice Requires="wps">
            <w:drawing>
              <wp:anchor distT="0" distB="0" distL="180340" distR="180340" simplePos="0" relativeHeight="251676773" behindDoc="0" locked="0" layoutInCell="1" allowOverlap="1" wp14:anchorId="22B6DAFE" wp14:editId="3F3DE61D">
                <wp:simplePos x="0" y="0"/>
                <wp:positionH relativeFrom="column">
                  <wp:posOffset>2683510</wp:posOffset>
                </wp:positionH>
                <wp:positionV relativeFrom="paragraph">
                  <wp:posOffset>1805305</wp:posOffset>
                </wp:positionV>
                <wp:extent cx="2998470" cy="255270"/>
                <wp:effectExtent l="0" t="0" r="0" b="0"/>
                <wp:wrapSquare wrapText="bothSides"/>
                <wp:docPr id="18" name="Szövegdoboz 18"/>
                <wp:cNvGraphicFramePr/>
                <a:graphic xmlns:a="http://schemas.openxmlformats.org/drawingml/2006/main">
                  <a:graphicData uri="http://schemas.microsoft.com/office/word/2010/wordprocessingShape">
                    <wps:wsp>
                      <wps:cNvSpPr txBox="1"/>
                      <wps:spPr>
                        <a:xfrm>
                          <a:off x="0" y="0"/>
                          <a:ext cx="2998470" cy="255270"/>
                        </a:xfrm>
                        <a:prstGeom prst="rect">
                          <a:avLst/>
                        </a:prstGeom>
                        <a:solidFill>
                          <a:prstClr val="white"/>
                        </a:solidFill>
                        <a:ln>
                          <a:noFill/>
                        </a:ln>
                        <a:effectLst/>
                      </wps:spPr>
                      <wps:txbx>
                        <w:txbxContent>
                          <w:p w14:paraId="07A71FAE" w14:textId="77777777" w:rsidR="006D7005" w:rsidRPr="00EA7554" w:rsidRDefault="006D7005" w:rsidP="00E82262">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6</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6DAFE" id="Szövegdoboz 18" o:spid="_x0000_s1031" type="#_x0000_t202" style="position:absolute;left:0;text-align:left;margin-left:211.3pt;margin-top:142.15pt;width:236.1pt;height:20.1pt;z-index:251676773;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" stroked="f">
                <v:textbox style="mso-fit-shape-to-text:t" inset="0,0,0,0">
                  <w:txbxContent>
                    <w:p w14:paraId="07A71FAE" w14:textId="77777777" w:rsidR="006D7005" w:rsidRPr="00EA7554" w:rsidRDefault="006D7005" w:rsidP="00E82262">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6</w:t>
                      </w:r>
                      <w:r>
                        <w:rPr>
                          <w:noProof/>
                        </w:rPr>
                        <w:fldChar w:fldCharType="end"/>
                      </w:r>
                      <w:r>
                        <w:t>. ábra</w:t>
                      </w:r>
                    </w:p>
                  </w:txbxContent>
                </v:textbox>
                <w10:wrap type="square"/>
              </v:shape>
            </w:pict>
          </mc:Fallback>
        </mc:AlternateContent>
      </w:r>
      <w:r w:rsidRPr="006D7005">
        <w:t xml:space="preserve">területen próbálnak kielégíteni. </w:t>
      </w:r>
      <w:r w:rsidRPr="006D7005">
        <w:rPr>
          <w:i/>
        </w:rPr>
        <w:t>(A 6. ábra: Néhány híres tudós becsült IQ értéke látható.)</w:t>
      </w:r>
    </w:p>
    <w:p w14:paraId="1BF3FE25" w14:textId="28034985" w:rsidR="006D7005" w:rsidRPr="006D7005" w:rsidRDefault="006D7005" w:rsidP="006D7005">
      <w:r w:rsidRPr="006D7005">
        <w:t>Számunkra most a mesterséges intelligencia kapcsán több kérdés felmerül. Az egyik, hogy lehetséges-e mindenféle emberi tulajdonságot gépekbe betáplálni. Algoritmizálhatók-e az emberi érzések, mint a bánat, az öröm, a vidámság, a szomorúság, a csalódottság, vagy a szerelem? És még sorolhatnánk. Nagyon sokan úgy vélik, hogy nem. A gép viselkedhet együttérzően, ha erre programozzák. De nem magától lesz együttérző, vagy esetleg ellenséges.</w:t>
      </w:r>
    </w:p>
    <w:p w14:paraId="7A69A4FC" w14:textId="1501508A" w:rsidR="006D7005" w:rsidRPr="006D7005" w:rsidRDefault="006D7005" w:rsidP="006D7005">
      <w:r w:rsidRPr="006D7005">
        <w:t>A másik kérdés, hogy kell-e egyáltalán emberi érzésekkel felruházott gépeket alkotni? Milyen célunk lehet vele? Tegyük fel, sikerül a fent említett algoritmusokat megalkotni. Akkor hogyan tovább? Az MI ellenzői leginkább attól félnek, hogy a gép a saját érdekében fogja az emberiséget fölöslegesnek minősíteni, mert az ember fogja leginkább gátolni a továbbfejlődést. Valljuk be, ez egyfajta kisarkítása annak a szélsőséges gondolatkísérletnek, amelyet a sci-fikből már jól ismerünk. Sok könyv és film szól arról, hogy a gépek az emberek ellen fordulnak. A média pedig szenzációhajhász módon megragadja az alkalmat, hogy a mesterséges intelligenciával elért sikereket, vagy éppen az elszenvedett kudarcokat kiemelje a nagy tömegű átlagos tartalmú híradások közül, és általánosítson belőlük. Valahogy el kell adni a lapot…</w:t>
      </w:r>
    </w:p>
    <w:p w14:paraId="41EB45B1" w14:textId="1DA8C444" w:rsidR="006D7005" w:rsidRPr="006D7005" w:rsidRDefault="006D7005" w:rsidP="006D7005">
      <w:r w:rsidRPr="006D7005">
        <w:t>Tehát, ott még nem tartunk, és nem is nagyon van érdekünk olyan gépeket építeni, amelyek olyanok, vagy jobbak lennének, mint mi. Az erős mesterséges intelligencia (AGI) kifejlesztése nagyon összetett dolog, egyik cég sem áll még közel sem hozzá, bár számtalan híradás ezt sugallja, hiszen mindenki első szeretne lenni ezen a téren. Jól mutatja a versenyhelyzetet, hogy mindenki másként határozza meg az erős mesterséges intelligencia jellemzőit, és nyilván azt emelik ki inkább, amelyben már az adott cég valamilyen sikert ért el. A tények azt mutatják, hogy nincs egységes álláspont ezen a téren sem. Hiszen, még az sincs kidolgozva, hogy milyen módon lehetne összehasonlítani az emberi agyat a számítógépes memóriával.</w:t>
      </w:r>
    </w:p>
    <w:p w14:paraId="79DD71BC" w14:textId="13DA1CFD" w:rsidR="006D7005" w:rsidRPr="006D7005" w:rsidRDefault="006D7005" w:rsidP="006D7005">
      <w:r w:rsidRPr="006D7005">
        <w:t>Akkor miért vetődik fel a kérdés, hogy mi célunk a gépi értelem tökéletesítésével? Egyelőre egyetlen válasz látszik logikusnak: az embert olyan feladatokban helyettesíteni, amelyekben a gépek jobbak. Viszont ez nem igényelne egy általános ismeretekkel bíró gépi intelligenciát, hanem csak valamilyen speciális feladatot az emberrel összehasonlítva sokkal jobban ellátó célgépet, egyfajta célszoftverrel. Lásd, az ipari robotokat, amelyek éjjel-nappal termelnek, nehéz fizikai munka alól mentesítik az embert, és persze, hogy jobbak, mint mi vagyunk, fáradhatatlanok, nincsenek egészségügyi, vagy pszichés problémáik, nem éhesek, nem álmosak, és talán még a műhelycsarnok világítását is le lehet kapcsolni, mert nem kérnek nagy fényt a munkájuk elvégzéséhez. Gazdaságilag ez látszik kifizetődőnek, a pénz pedig nagy úr.</w:t>
      </w:r>
    </w:p>
    <w:p w14:paraId="76F758D9" w14:textId="77777777" w:rsidR="002F5D06" w:rsidRPr="002F5D06" w:rsidRDefault="002F5D06" w:rsidP="00FA451D">
      <w:pPr>
        <w:pStyle w:val="Cmsor2"/>
      </w:pPr>
      <w:bookmarkStart w:id="22" w:name="_Toc229056904"/>
      <w:bookmarkStart w:id="23" w:name="_Toc229562837"/>
      <w:r w:rsidRPr="002F5D06">
        <w:lastRenderedPageBreak/>
        <w:t>Az MI születése</w:t>
      </w:r>
      <w:bookmarkEnd w:id="22"/>
      <w:bookmarkEnd w:id="23"/>
    </w:p>
    <w:p w14:paraId="0A1868A8" w14:textId="6832B0B3" w:rsidR="002F5D06" w:rsidRPr="002F5D06" w:rsidRDefault="002F5D06" w:rsidP="002F5D06">
      <w:r w:rsidRPr="002F5D06">
        <w:t>Minden technikai vívmány valamilyen fejlődés eredménye. Ritkán van a történelemben olyan, előzmények nélküli ugrás, amely gyökeresen más, mint az addig megvalósított elgondolások tárgyiasulása. A számítástechnika és a számítógéptudomány kialakulása is egy lassú folyamat volt, és a mai napig is fejlődik. Talán a már emlegetett Alan Turing által kitalált, róla elnevezett Turing-gép leírása volt egy olyan mozzanat, amely merőben új lökést jelentett az akkori számítógépek működésének megváltoztatásához. Valójában ma is ezen az elven működő gépeket használunk.</w:t>
      </w:r>
    </w:p>
    <w:p w14:paraId="6573B731" w14:textId="77777777" w:rsidR="002F5D06" w:rsidRPr="002F5D06" w:rsidRDefault="002F5D06" w:rsidP="00FA451D">
      <w:pPr>
        <w:pStyle w:val="Cmsor3"/>
      </w:pPr>
      <w:bookmarkStart w:id="24" w:name="_Toc229056905"/>
      <w:bookmarkStart w:id="25" w:name="_Toc229562838"/>
      <w:r w:rsidRPr="002F5D06">
        <w:t>A korai technológiai fejlődés</w:t>
      </w:r>
      <w:bookmarkEnd w:id="24"/>
      <w:bookmarkEnd w:id="25"/>
    </w:p>
    <w:p w14:paraId="2347BB8D" w14:textId="7BB1A3AE" w:rsidR="002F5D06" w:rsidRPr="002F5D06" w:rsidRDefault="002F5D06" w:rsidP="002F5D06">
      <w:r w:rsidRPr="002F5D06">
        <w:t>Az ipari forradalommal kezdődően különböző technikai megoldások, újítások születtek. Az ember izomerejét megsokszorozó gépek hatalmas ugrást eredményeztek a termelékenységben. Később, a számítógépek megjelenésével az ember szellemi munkájának könnyebbé tételéhez nyílt meg az út. A számítógép-generációk egyre gyorsuló, egymást követő váltása a hardver nagyarányú fejlődését jelezte.</w:t>
      </w:r>
    </w:p>
    <w:p w14:paraId="11F2E784" w14:textId="68E1568D" w:rsidR="002F5D06" w:rsidRPr="002F5D06" w:rsidRDefault="002F5D06" w:rsidP="002F5D06">
      <w:r w:rsidRPr="002F5D06">
        <w:t>Egyre több kísérlet született a gondolkodó gépek elvi működési alapjainak magalkotására. Ezek olyan szoftveres megoldásokat jelentettek, amelyek többsége még ma is megállja a helyét. Csakhogy az akkori gépek számítási kapacitása korántsem tette lehetővé az algoritmusok gyors lefutását.</w:t>
      </w:r>
    </w:p>
    <w:p w14:paraId="2EA87DE2" w14:textId="27C2414E" w:rsidR="002F5D06" w:rsidRPr="002F5D06" w:rsidRDefault="002F5D06" w:rsidP="002F5D06">
      <w:r w:rsidRPr="002F5D06">
        <w:t>Természetesen nem pusztán a központi feldolgozó egység lassúsága volt az egyetlen akadályozó tényező, hanem a központi memória, illetve a háttértárak kis kapacitása, és az adatok lassú elérési sebessége is hátráltatta a gyakorlati alkalmazások bevezetését. De a kísérletek töretlenül felszínen tartották a téma iránti érdeklődést, jelezve, hogy valami elindult, valami olyan törekvés, amelynek még ma sem látjuk tisztán a végét.</w:t>
      </w:r>
    </w:p>
    <w:p w14:paraId="576D549A" w14:textId="77777777" w:rsidR="002F5D06" w:rsidRPr="002F5D06" w:rsidRDefault="002F5D06" w:rsidP="00FA451D">
      <w:pPr>
        <w:pStyle w:val="Cmsor3"/>
      </w:pPr>
      <w:bookmarkStart w:id="26" w:name="_Toc229056906"/>
      <w:bookmarkStart w:id="27" w:name="_Toc229562839"/>
      <w:r w:rsidRPr="002F5D06">
        <w:t>Az első lépések az MI felé</w:t>
      </w:r>
      <w:bookmarkEnd w:id="26"/>
      <w:bookmarkEnd w:id="27"/>
    </w:p>
    <w:p w14:paraId="18538AAA" w14:textId="2743DD5B" w:rsidR="002F5D06" w:rsidRPr="002F5D06" w:rsidRDefault="00CD23F9" w:rsidP="002F5D06">
      <w:r w:rsidRPr="002F5D06">
        <w:rPr>
          <w:noProof/>
        </w:rPr>
        <mc:AlternateContent>
          <mc:Choice Requires="wps">
            <w:drawing>
              <wp:anchor distT="0" distB="0" distL="114300" distR="114300" simplePos="0" relativeHeight="251679845" behindDoc="0" locked="0" layoutInCell="1" allowOverlap="1" wp14:anchorId="1D73614E" wp14:editId="335B1852">
                <wp:simplePos x="0" y="0"/>
                <wp:positionH relativeFrom="column">
                  <wp:posOffset>-635</wp:posOffset>
                </wp:positionH>
                <wp:positionV relativeFrom="paragraph">
                  <wp:posOffset>2002155</wp:posOffset>
                </wp:positionV>
                <wp:extent cx="2856865" cy="635"/>
                <wp:effectExtent l="0" t="0" r="635" b="0"/>
                <wp:wrapSquare wrapText="bothSides"/>
                <wp:docPr id="20" name="Szövegdoboz 20"/>
                <wp:cNvGraphicFramePr/>
                <a:graphic xmlns:a="http://schemas.openxmlformats.org/drawingml/2006/main">
                  <a:graphicData uri="http://schemas.microsoft.com/office/word/2010/wordprocessingShape">
                    <wps:wsp>
                      <wps:cNvSpPr txBox="1"/>
                      <wps:spPr>
                        <a:xfrm>
                          <a:off x="0" y="0"/>
                          <a:ext cx="2856865" cy="635"/>
                        </a:xfrm>
                        <a:prstGeom prst="rect">
                          <a:avLst/>
                        </a:prstGeom>
                        <a:solidFill>
                          <a:prstClr val="white"/>
                        </a:solidFill>
                        <a:ln>
                          <a:noFill/>
                        </a:ln>
                        <a:effectLst/>
                      </wps:spPr>
                      <wps:txbx>
                        <w:txbxContent>
                          <w:p w14:paraId="7D9EFD6E" w14:textId="77777777" w:rsidR="002F5D06" w:rsidRPr="00004BB5" w:rsidRDefault="002F5D06" w:rsidP="00CD23F9">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7</w:t>
                            </w:r>
                            <w:r>
                              <w:rPr>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3614E" id="Szövegdoboz 20" o:spid="_x0000_s1032" type="#_x0000_t202" style="position:absolute;left:0;text-align:left;margin-left:-.05pt;margin-top:157.65pt;width:224.95pt;height:.05pt;z-index:2516798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" stroked="f">
                <v:textbox style="mso-fit-shape-to-text:t" inset="0,0,0,0">
                  <w:txbxContent>
                    <w:p w14:paraId="7D9EFD6E" w14:textId="77777777" w:rsidR="002F5D06" w:rsidRPr="00004BB5" w:rsidRDefault="002F5D06" w:rsidP="00CD23F9">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7</w:t>
                      </w:r>
                      <w:r>
                        <w:rPr>
                          <w:noProof/>
                        </w:rPr>
                        <w:fldChar w:fldCharType="end"/>
                      </w:r>
                      <w:r>
                        <w:t>. ábra</w:t>
                      </w:r>
                    </w:p>
                  </w:txbxContent>
                </v:textbox>
                <w10:wrap type="square"/>
              </v:shape>
            </w:pict>
          </mc:Fallback>
        </mc:AlternateContent>
      </w:r>
      <w:r w:rsidRPr="002F5D06">
        <w:rPr>
          <w:noProof/>
        </w:rPr>
        <w:drawing>
          <wp:anchor distT="0" distB="0" distL="114300" distR="114300" simplePos="0" relativeHeight="251678821" behindDoc="0" locked="0" layoutInCell="1" allowOverlap="1" wp14:anchorId="40C58806" wp14:editId="01ED75E6">
            <wp:simplePos x="0" y="0"/>
            <wp:positionH relativeFrom="column">
              <wp:posOffset>-635</wp:posOffset>
            </wp:positionH>
            <wp:positionV relativeFrom="paragraph">
              <wp:posOffset>37465</wp:posOffset>
            </wp:positionV>
            <wp:extent cx="2856865" cy="1899920"/>
            <wp:effectExtent l="0" t="0" r="635" b="508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6865" cy="1899920"/>
                    </a:xfrm>
                    <a:prstGeom prst="rect">
                      <a:avLst/>
                    </a:prstGeom>
                  </pic:spPr>
                </pic:pic>
              </a:graphicData>
            </a:graphic>
            <wp14:sizeRelH relativeFrom="page">
              <wp14:pctWidth>0</wp14:pctWidth>
            </wp14:sizeRelH>
            <wp14:sizeRelV relativeFrom="page">
              <wp14:pctHeight>0</wp14:pctHeight>
            </wp14:sizeRelV>
          </wp:anchor>
        </w:drawing>
      </w:r>
      <w:r w:rsidR="002F5D06" w:rsidRPr="002F5D06">
        <w:t xml:space="preserve">1955-ben John McCarthy matematikus és számítógéptudós, Marvin Minsky kognitív tudós és a számítástechnika úttörője, Nathaniel Rochester villamosmérnök és informatikus, valamint Claude Shannon matematikus és villamosmérnök gondolt egy nagyot, és nekiláttak egy konferencia megszervezésének. Erre 1956 nyarán a New Hampshire-i Hanoverben található Dartmouth College-ban került sor. Június 18-án indult, és körülbelül nyolc hétig tartott, 47 meghívott tudós részvételével </w:t>
      </w:r>
      <w:r w:rsidR="002F5D06" w:rsidRPr="002F5D06">
        <w:rPr>
          <w:i/>
        </w:rPr>
        <w:t>(7. ábra)</w:t>
      </w:r>
      <w:r w:rsidR="009F2165">
        <w:rPr>
          <w:i/>
        </w:rPr>
        <w:t>.</w:t>
      </w:r>
    </w:p>
    <w:p w14:paraId="57FB52C1" w14:textId="1989DEE7" w:rsidR="002F5D06" w:rsidRPr="002F5D06" w:rsidRDefault="002F5D06" w:rsidP="002F5D06">
      <w:r w:rsidRPr="002F5D06">
        <w:t>Céljuk és meggyőződésük volt, hogy a tanulás minden aspektusa vagy az intelligencia bármely más jellemzője elvileg olyan pontosan leírható, hogy egy gépet el lehet készíteni annak szimulálására. Azt kutatták, hogy hogyan lehet rávenni a gépeket a nyelv használatára, absztrakciók és fogalmak kialakítására, valamint olyan problémák megoldására, amelyek ma az emberek számára vannak fenntartva.</w:t>
      </w:r>
    </w:p>
    <w:p w14:paraId="5FA29C64" w14:textId="303E018B" w:rsidR="002F5D06" w:rsidRPr="002F5D06" w:rsidRDefault="002F5D06" w:rsidP="002F5D06">
      <w:r w:rsidRPr="002F5D06">
        <w:t xml:space="preserve">Természetesen különböző területeken már akkor is értek el eredményeket az élőlények egyes tulajdonságának gépi utánzásában. A kibernetika kezdett önálló tudományággá válni, de a </w:t>
      </w:r>
      <w:r w:rsidRPr="002F5D06">
        <w:lastRenderedPageBreak/>
        <w:t xml:space="preserve">kutatások eredményeként könyvelhetők el a szakértői rendszerek kialakulása és gyors terjedése is. Viszont ezek elszigetelődtek egymástól, éppen ezért John McCarthy ötlete volt ezen területek egységben történő kezelése. Ő javasolta az új terület nevének az </w:t>
      </w:r>
      <w:r w:rsidRPr="002F5D06">
        <w:rPr>
          <w:i/>
        </w:rPr>
        <w:t>Artifical Intelligence</w:t>
      </w:r>
      <w:r w:rsidRPr="002F5D06">
        <w:t xml:space="preserve"> (AI – mesterséges intelligencia) kifejezést</w:t>
      </w:r>
      <w:r w:rsidR="009F2165">
        <w:t>.</w:t>
      </w:r>
      <w:r w:rsidRPr="002F5D06">
        <w:t xml:space="preserve"> Ezért John McCarthy-t tartják az MI atyjának.</w:t>
      </w:r>
    </w:p>
    <w:p w14:paraId="7C567FD7" w14:textId="77777777" w:rsidR="002F5D06" w:rsidRPr="002F5D06" w:rsidRDefault="002F5D06" w:rsidP="002F5D06">
      <w:r w:rsidRPr="002F5D06">
        <w:t>A konferencián több fő téma megbeszélését tűzték ki célul. Mint például új algoritmusok írását, melyek olyan feladatokat látnak el, amelyek jellemzően emberi intelligenciát igényelnek. Szintén fontos terület volt a természetes nyelvi feldolgozás, amely végső soron az ember és a gép közötti kommunikációt szolgálja. A kutatók megvitatták a gépi tanulás különböző megközelítéseit, például a felügyelt tanulást, a felügyelet nélküli tanulást és a megerősítési tanulást, valamint azon algoritmusok fejlesztését, amelyek lehetővé teszik a gépek számára az adatokból való tanulást és a teljesítményük idővel történő javítását. A tudás reprezentációja egy másik jelentős érdeklődési terület volt, ez teszi lehetővé az intelligens rendszerek számára, hogy a rendelkezésre álló információk alapján érveljenek és döntéseket hozzanak. De foglalkoztak a robotika témájával és a fizikai világgal való észlelésre és kölcsönhatásra képes gépek fejlesztésével is.</w:t>
      </w:r>
    </w:p>
    <w:p w14:paraId="028670E5" w14:textId="77777777" w:rsidR="00FA451D" w:rsidRPr="00FA451D" w:rsidRDefault="00FA451D" w:rsidP="00FA451D">
      <w:pPr>
        <w:pStyle w:val="Cmsor3"/>
      </w:pPr>
      <w:bookmarkStart w:id="28" w:name="_Toc229056907"/>
      <w:bookmarkStart w:id="29" w:name="_Toc229562840"/>
      <w:r w:rsidRPr="00FA451D">
        <w:t>AI tél és nyár</w:t>
      </w:r>
      <w:bookmarkEnd w:id="28"/>
      <w:bookmarkEnd w:id="29"/>
    </w:p>
    <w:p w14:paraId="7AA5B1AB" w14:textId="77777777" w:rsidR="00FA451D" w:rsidRPr="00FA451D" w:rsidRDefault="00FA451D" w:rsidP="00444810">
      <w:pPr>
        <w:spacing w:after="100"/>
      </w:pPr>
      <w:r w:rsidRPr="00FA451D">
        <w:t>A Dartmouth College-ben tartott konferencia jelentős, egyben alapvető mérföldkőnek számít a mesterséges intelligencia történetében. Természetesen nem minden változott meg egy pillanat alatt. Sok munkára volt még szükség, hogy az álmok egyáltalán a megvalósulás útjára térhessenek. A következő években hol kisebb, hol nagyobb fellángolások voltak, de gyakran hosszú évekig nem történt semmiféle jelentős előrelépés. Ezt a váltakozó időszakot nevezték AI télnek (AI Winter – 1980-as években megszületett kifejezés) és nyárnak. Valószínűleg túlzott elvárásokat fogalmaztak meg az új területtel szemben, de ezek a remények nem váltak be.</w:t>
      </w:r>
    </w:p>
    <w:p w14:paraId="419DDAF8" w14:textId="55CDFDD9" w:rsidR="00FA451D" w:rsidRPr="00FA451D" w:rsidRDefault="00FA451D" w:rsidP="00444810">
      <w:pPr>
        <w:spacing w:after="100"/>
      </w:pPr>
      <w:r w:rsidRPr="00FA451D">
        <w:t>Az okokat több tényezőre vezették vissza. Az egyik ilyen volt, hogy a létező algoritmusok az összetettebb problémákkal nem tudtak megküzdeni. A hatalmas feldolgozandó adatmennyiség nagy számítási kapacitást igényelt, de ezt a hardver nem tudta biztosítani. Az anyagi források sem voltak elegendőek. Ezek mellett nem tudtak megbirkózni néhány elméleti problémával, mint például a neurális hálózatok megvalósítása, a gépi fordítás alacsony színvonala, a robotika, a beszédértés, vagy a nyelvfeldolgozás területen elért gyenge eredmények.</w:t>
      </w:r>
    </w:p>
    <w:p w14:paraId="4B75095C" w14:textId="168848D2" w:rsidR="00FA451D" w:rsidRDefault="009F2165" w:rsidP="00444810">
      <w:pPr>
        <w:spacing w:after="80"/>
      </w:pPr>
      <w:r w:rsidRPr="00FA451D">
        <w:rPr>
          <w:noProof/>
        </w:rPr>
        <w:drawing>
          <wp:anchor distT="0" distB="0" distL="180340" distR="180340" simplePos="0" relativeHeight="251681893" behindDoc="0" locked="0" layoutInCell="1" allowOverlap="1" wp14:anchorId="7D1F28E1" wp14:editId="4039A4E8">
            <wp:simplePos x="0" y="0"/>
            <wp:positionH relativeFrom="column">
              <wp:posOffset>-14605</wp:posOffset>
            </wp:positionH>
            <wp:positionV relativeFrom="paragraph">
              <wp:posOffset>819785</wp:posOffset>
            </wp:positionV>
            <wp:extent cx="2736000" cy="2016000"/>
            <wp:effectExtent l="0" t="0" r="7620" b="3810"/>
            <wp:wrapSquare wrapText="bothSides"/>
            <wp:docPr id="1" name="Kép 1" descr="Five elderly men standing on a stage in front of a commemorative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elderly men standing on a stage in front of a commemorative plaq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000"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51D" w:rsidRPr="00FA451D">
        <w:t>A kutatások lelassultak, kevésbé lett érdekes a mesterséges intelligencia területe. Néhány jelentős sikert azért megemlíthetünk. A 80-as évek vége felé új utat tört magának az MI, mégpedig a szakértői rendszerek elterjedése útján és a LISP és a Prolog programozási nyelvek alkalmazásán keresztül. Ámde ez a néhány sikeres mozzanat is csak pillanatnyi fellángolásnak volt mondható, mert csak szűk területen terjedtek el. Nem beszélve arról, hogy drágának bizonyultak, valamint a LISP gépek speciális, csak erre használható hardvert jelentettek.</w:t>
      </w:r>
    </w:p>
    <w:p w14:paraId="1D092B00" w14:textId="3CB212CE" w:rsidR="00FA451D" w:rsidRPr="00FA451D" w:rsidRDefault="009F2165" w:rsidP="00FA451D">
      <w:r w:rsidRPr="00FA451D">
        <w:rPr>
          <w:noProof/>
        </w:rPr>
        <mc:AlternateContent>
          <mc:Choice Requires="wps">
            <w:drawing>
              <wp:anchor distT="0" distB="0" distL="180340" distR="180340" simplePos="0" relativeHeight="251682917" behindDoc="0" locked="0" layoutInCell="1" allowOverlap="1" wp14:anchorId="7FFE761F" wp14:editId="7C50C62F">
                <wp:simplePos x="0" y="0"/>
                <wp:positionH relativeFrom="margin">
                  <wp:posOffset>-635</wp:posOffset>
                </wp:positionH>
                <wp:positionV relativeFrom="paragraph">
                  <wp:posOffset>1381125</wp:posOffset>
                </wp:positionV>
                <wp:extent cx="2717800" cy="167640"/>
                <wp:effectExtent l="0" t="0" r="6350" b="3810"/>
                <wp:wrapSquare wrapText="bothSides"/>
                <wp:docPr id="21" name="Szövegdoboz 21"/>
                <wp:cNvGraphicFramePr/>
                <a:graphic xmlns:a="http://schemas.openxmlformats.org/drawingml/2006/main">
                  <a:graphicData uri="http://schemas.microsoft.com/office/word/2010/wordprocessingShape">
                    <wps:wsp>
                      <wps:cNvSpPr txBox="1"/>
                      <wps:spPr>
                        <a:xfrm>
                          <a:off x="0" y="0"/>
                          <a:ext cx="2717800" cy="167640"/>
                        </a:xfrm>
                        <a:prstGeom prst="rect">
                          <a:avLst/>
                        </a:prstGeom>
                        <a:solidFill>
                          <a:prstClr val="white"/>
                        </a:solidFill>
                        <a:ln>
                          <a:noFill/>
                        </a:ln>
                        <a:effectLst/>
                      </wps:spPr>
                      <wps:txbx>
                        <w:txbxContent>
                          <w:p w14:paraId="7AF55345" w14:textId="77777777" w:rsidR="00FA451D" w:rsidRPr="00DC41D1" w:rsidRDefault="00FA451D" w:rsidP="00FA451D">
                            <w:pPr>
                              <w:pStyle w:val="Kpalrs"/>
                              <w:jc w:val="center"/>
                              <w:rPr>
                                <w:rFonts w:ascii="Times New Roman" w:hAnsi="Times New Roman"/>
                                <w:noProof/>
                                <w:sz w:val="24"/>
                              </w:rPr>
                            </w:pPr>
                            <w:r>
                              <w:rPr>
                                <w:rFonts w:ascii="Times New Roman" w:hAnsi="Times New Roman"/>
                                <w:noProof/>
                              </w:rPr>
                              <w:fldChar w:fldCharType="begin"/>
                            </w:r>
                            <w:r>
                              <w:rPr>
                                <w:rFonts w:ascii="Times New Roman" w:hAnsi="Times New Roman"/>
                                <w:noProof/>
                              </w:rPr>
                              <w:instrText xml:space="preserve"> SEQ ábra \* ARABIC </w:instrText>
                            </w:r>
                            <w:r>
                              <w:rPr>
                                <w:rFonts w:ascii="Times New Roman" w:hAnsi="Times New Roman"/>
                                <w:noProof/>
                              </w:rPr>
                              <w:fldChar w:fldCharType="separate"/>
                            </w:r>
                            <w:r>
                              <w:rPr>
                                <w:rFonts w:ascii="Times New Roman" w:hAnsi="Times New Roman"/>
                                <w:noProof/>
                              </w:rPr>
                              <w:t>8</w:t>
                            </w:r>
                            <w:r>
                              <w:rPr>
                                <w:rFonts w:ascii="Times New Roman" w:hAnsi="Times New Roman"/>
                                <w:noProof/>
                              </w:rPr>
                              <w:fldChar w:fldCharType="end"/>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761F" id="Szövegdoboz 21" o:spid="_x0000_s1033" type="#_x0000_t202" style="position:absolute;left:0;text-align:left;margin-left:-.05pt;margin-top:108.75pt;width:214pt;height:13.2pt;z-index:251682917;visibility:visible;mso-wrap-style:square;mso-width-percent:0;mso-height-percent:0;mso-wrap-distance-left:14.2pt;mso-wrap-distance-top:0;mso-wrap-distance-right:14.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" stroked="f">
                <v:textbox inset="0,0,0,0">
                  <w:txbxContent>
                    <w:p w14:paraId="7AF55345" w14:textId="77777777" w:rsidR="00FA451D" w:rsidRPr="00DC41D1" w:rsidRDefault="00FA451D" w:rsidP="00FA451D">
                      <w:pPr>
                        <w:pStyle w:val="Kpalrs"/>
                        <w:jc w:val="center"/>
                        <w:rPr>
                          <w:rFonts w:ascii="Times New Roman" w:hAnsi="Times New Roman"/>
                          <w:noProof/>
                          <w:sz w:val="24"/>
                        </w:rPr>
                      </w:pPr>
                      <w:r>
                        <w:rPr>
                          <w:rFonts w:ascii="Times New Roman" w:hAnsi="Times New Roman"/>
                          <w:noProof/>
                        </w:rPr>
                        <w:fldChar w:fldCharType="begin"/>
                      </w:r>
                      <w:r>
                        <w:rPr>
                          <w:rFonts w:ascii="Times New Roman" w:hAnsi="Times New Roman"/>
                          <w:noProof/>
                        </w:rPr>
                        <w:instrText xml:space="preserve"> SEQ ábra \* ARABIC </w:instrText>
                      </w:r>
                      <w:r>
                        <w:rPr>
                          <w:rFonts w:ascii="Times New Roman" w:hAnsi="Times New Roman"/>
                          <w:noProof/>
                        </w:rPr>
                        <w:fldChar w:fldCharType="separate"/>
                      </w:r>
                      <w:r>
                        <w:rPr>
                          <w:rFonts w:ascii="Times New Roman" w:hAnsi="Times New Roman"/>
                          <w:noProof/>
                        </w:rPr>
                        <w:t>8</w:t>
                      </w:r>
                      <w:r>
                        <w:rPr>
                          <w:rFonts w:ascii="Times New Roman" w:hAnsi="Times New Roman"/>
                          <w:noProof/>
                        </w:rPr>
                        <w:fldChar w:fldCharType="end"/>
                      </w:r>
                      <w:r>
                        <w:t>. ábra</w:t>
                      </w:r>
                    </w:p>
                  </w:txbxContent>
                </v:textbox>
                <w10:wrap type="square" anchorx="margin"/>
              </v:shape>
            </w:pict>
          </mc:Fallback>
        </mc:AlternateContent>
      </w:r>
      <w:r w:rsidR="00FA451D" w:rsidRPr="00FA451D">
        <w:t xml:space="preserve">Viszont elmondhatjuk, hogy az 1956-os konferencia tartós örökséget hagyott ránk: elképzelni egy olyan jövőt, ahol a gépek gondolkodhatnak. </w:t>
      </w:r>
      <w:r w:rsidR="00FA451D" w:rsidRPr="00FA451D">
        <w:rPr>
          <w:i/>
        </w:rPr>
        <w:t>(8. ábra: Az 50 éves évforduló találkozóján készült kép. Trenchard More, John McCarthy, Marvin Minsky, Oliver Selfridge és Ray Solomonoff is részt vettek az 1956-os Dartmouth-i mesterséges intelligencia konferencián.)</w:t>
      </w:r>
    </w:p>
    <w:p w14:paraId="03C35ADF" w14:textId="56E7005D" w:rsidR="00FA451D" w:rsidRPr="00FA451D" w:rsidRDefault="00FA451D" w:rsidP="00FA451D">
      <w:r w:rsidRPr="00FA451D">
        <w:lastRenderedPageBreak/>
        <w:t>Az eddigi évtizedek tapasztalatai alapján óvatosabban kezdtek célokat megfogalmazni. Új utakat keresve alternatívák is megjelentek, de az elhanyagolt neurális hálózatokat szintén leporolták. Mindezt kellően támogatta a hardver erőteljes fejlődése. Fejlettebbek lettek a gépi tanulási technikák, amely szintén hatalmas előrelépést jelentett.</w:t>
      </w:r>
    </w:p>
    <w:p w14:paraId="7881D581" w14:textId="77777777" w:rsidR="00FA451D" w:rsidRPr="00FA451D" w:rsidRDefault="00FA451D" w:rsidP="00FA451D">
      <w:r w:rsidRPr="00FA451D">
        <w:t>Ami a jelenlegi helyzetet illeti, igen erőteljes változásnak vagyunk tanúi, azaz AI robbanásról (AI boom) beszélünk. Igaz, egyesek szerint most is túlzottak az elvárásaink, különösen az általános mesterséges intelligenciával kapcsolatban. A kérdés, hogy ez a gyors ütemű fejlődés fenntartható-e, vagy talán egy újabb AI tél elején vagyunk?</w:t>
      </w:r>
    </w:p>
    <w:p w14:paraId="7323FD56" w14:textId="77777777" w:rsidR="00FA451D" w:rsidRPr="00FA451D" w:rsidRDefault="00FA451D" w:rsidP="00FA451D">
      <w:pPr>
        <w:pStyle w:val="Cmsor2"/>
      </w:pPr>
      <w:bookmarkStart w:id="30" w:name="_Toc229056908"/>
      <w:bookmarkStart w:id="31" w:name="_Toc229562841"/>
      <w:r w:rsidRPr="00FA451D">
        <w:t>Idővonal</w:t>
      </w:r>
      <w:bookmarkEnd w:id="30"/>
      <w:bookmarkEnd w:id="31"/>
    </w:p>
    <w:p w14:paraId="46BAC015" w14:textId="7F8D28C8" w:rsidR="00FA451D" w:rsidRPr="00FA451D" w:rsidRDefault="00FA451D" w:rsidP="00FA451D">
      <w:r w:rsidRPr="00FA451D">
        <w:t>Ebben a fejezetben a mesterséges intelligencia születésétől kezdve napjainkkal bezárólag kerülnek felsorolásra azok a dátumok, amelyek közül több is jelentős mérföldkőnek számít.</w:t>
      </w:r>
    </w:p>
    <w:p w14:paraId="0567B894" w14:textId="77777777" w:rsidR="00FA451D" w:rsidRPr="00FA451D" w:rsidRDefault="00FA451D" w:rsidP="001A7911">
      <w:pPr>
        <w:numPr>
          <w:ilvl w:val="0"/>
          <w:numId w:val="2"/>
        </w:numPr>
        <w:ind w:left="714" w:hanging="357"/>
        <w:contextualSpacing/>
      </w:pPr>
      <w:r w:rsidRPr="00FA451D">
        <w:t>1936. – Univerzális Turing-gép leírása. (Bővebben lásd az 1.1.1. fejezetben.)</w:t>
      </w:r>
    </w:p>
    <w:p w14:paraId="7720BC29" w14:textId="77777777" w:rsidR="00FA451D" w:rsidRPr="00FA451D" w:rsidRDefault="00FA451D" w:rsidP="001A7911">
      <w:pPr>
        <w:numPr>
          <w:ilvl w:val="0"/>
          <w:numId w:val="2"/>
        </w:numPr>
        <w:ind w:left="714" w:hanging="357"/>
        <w:contextualSpacing/>
      </w:pPr>
      <w:r w:rsidRPr="00FA451D">
        <w:t xml:space="preserve">1950. – A Turing-teszt elvi megfogalmazása Alan Turing tanulmányában, melynek címe: </w:t>
      </w:r>
      <w:r w:rsidRPr="00FA451D">
        <w:rPr>
          <w:i/>
        </w:rPr>
        <w:t>Computing Machinery and Intelligence</w:t>
      </w:r>
      <w:r w:rsidRPr="00FA451D">
        <w:t xml:space="preserve"> (Számítógépek és intelligencia). Megjelent a „Mind” című folyóiratban 1950. októberében. (Bővebben lásd az 1.1.1. fejezetben.)</w:t>
      </w:r>
    </w:p>
    <w:p w14:paraId="3DDF6C27" w14:textId="77777777" w:rsidR="00FA451D" w:rsidRPr="00FA451D" w:rsidRDefault="00FA451D" w:rsidP="001A7911">
      <w:pPr>
        <w:numPr>
          <w:ilvl w:val="0"/>
          <w:numId w:val="2"/>
        </w:numPr>
        <w:ind w:left="714" w:hanging="357"/>
        <w:contextualSpacing/>
      </w:pPr>
      <w:r w:rsidRPr="00FA451D">
        <w:t>1956. – A „mesterséges intelligencia” elnevezés megszületése John McCarthy javaslatára a Darthmouth-konferencián. (Bővebben lásd az 1.2.2. fejezetben.)</w:t>
      </w:r>
    </w:p>
    <w:p w14:paraId="3F44E65D" w14:textId="77777777" w:rsidR="00FA451D" w:rsidRPr="00FA451D" w:rsidRDefault="00FA451D" w:rsidP="001A7911">
      <w:pPr>
        <w:numPr>
          <w:ilvl w:val="0"/>
          <w:numId w:val="2"/>
        </w:numPr>
        <w:ind w:left="714" w:hanging="357"/>
        <w:contextualSpacing/>
      </w:pPr>
      <w:r w:rsidRPr="00FA451D">
        <w:t>1958. – Frank Rosenblatt percepton nevű modellje.</w:t>
      </w:r>
    </w:p>
    <w:p w14:paraId="51466197" w14:textId="77777777" w:rsidR="00FA451D" w:rsidRPr="00FA451D" w:rsidRDefault="00FA451D" w:rsidP="001A7911">
      <w:pPr>
        <w:numPr>
          <w:ilvl w:val="0"/>
          <w:numId w:val="2"/>
        </w:numPr>
        <w:ind w:left="714" w:hanging="357"/>
        <w:contextualSpacing/>
      </w:pPr>
      <w:r w:rsidRPr="00FA451D">
        <w:t>1959. – Arthur Samuel IBM mérnök használja először a gépi tanulás elnevezést. (Bővebben lásd az 3.1.1. fejezetben.)</w:t>
      </w:r>
    </w:p>
    <w:p w14:paraId="141AB599" w14:textId="77777777" w:rsidR="00FA451D" w:rsidRPr="00FA451D" w:rsidRDefault="00FA451D" w:rsidP="001A7911">
      <w:pPr>
        <w:numPr>
          <w:ilvl w:val="0"/>
          <w:numId w:val="2"/>
        </w:numPr>
        <w:ind w:left="714" w:hanging="357"/>
        <w:contextualSpacing/>
      </w:pPr>
      <w:r w:rsidRPr="00FA451D">
        <w:t>1966. ELIZA – Joseph Weizenbaum (1923 – 2008) német-amerikai informatikus, a Massachusetts Institute of Technology (MIT) professzora volt. A mesterséges intelligencia-kutatás egyfajta paródiájának céljából alkotta meg az ELIZA csevegőrobotot, amely egy pszichoterapeutát modellezett. Ez egy egyszerű program volt, ezért a tervező később csodálkozott, hogy ezt sokan komolyan vették, de a történtek alapján úgy látszik, sikerült egy meggyőző beszélgető programot létrehoznia.</w:t>
      </w:r>
    </w:p>
    <w:p w14:paraId="5FB57CF5" w14:textId="65628DE5" w:rsidR="00FA451D" w:rsidRPr="00FA451D" w:rsidRDefault="00FA451D" w:rsidP="001A7911">
      <w:pPr>
        <w:numPr>
          <w:ilvl w:val="0"/>
          <w:numId w:val="2"/>
        </w:numPr>
        <w:ind w:left="714" w:hanging="357"/>
        <w:contextualSpacing/>
      </w:pPr>
      <w:r w:rsidRPr="00FA451D">
        <w:t>1997. – Garry Kasparov, az akkori sakkvilágbajnok, két hatmeccses párharcot játszott a Deep Blue nevű IBM szuperkomputer ellen. Kasparov 4–2-re nyerte az első mérkőzést, amelyet 1996-ban Philadelphiában rendeztek. A Deep Blue 3½–2½-re nyerte a 1997-ben New Yorkban rendezett visszavágót. A második mérkőzés volt az első alkalom, hogy egy számítógép versenyfeltételek mellett legyőzte a sakkvilágbajnokot.</w:t>
      </w:r>
    </w:p>
    <w:p w14:paraId="50879CB1" w14:textId="77777777" w:rsidR="00FA451D" w:rsidRPr="00FA451D" w:rsidRDefault="00FA451D" w:rsidP="001A7911">
      <w:pPr>
        <w:numPr>
          <w:ilvl w:val="0"/>
          <w:numId w:val="2"/>
        </w:numPr>
        <w:ind w:left="714" w:hanging="357"/>
        <w:contextualSpacing/>
      </w:pPr>
      <w:r w:rsidRPr="00FA451D">
        <w:t>2011. – Az IBM Watson egy mesterséges intelligenciával rendelkező számítógép, amely 2011 februárjában a Jeopardy! című vetélkedőműsorban versenyzett és legyőzte a két örökös bajnokot, Ken Jenningset és Brad Ruttert. Watson 77 147 dolláros végső pontszámmal nyerte a versenyt, és az 1 millió dolláros nyereményt jótékonysági célokra ajánlotta fel. Az esemény bemutatta Watson fejlett természetes nyelvfeldolgozási képességeit, valamint azt, hogy képes gyorsan megérteni a szójelentéseket és válaszokat generálni.</w:t>
      </w:r>
    </w:p>
    <w:p w14:paraId="7D931C65" w14:textId="77777777" w:rsidR="00FA451D" w:rsidRPr="00FA451D" w:rsidRDefault="00FA451D" w:rsidP="001A7911">
      <w:pPr>
        <w:numPr>
          <w:ilvl w:val="0"/>
          <w:numId w:val="2"/>
        </w:numPr>
        <w:ind w:left="714" w:hanging="357"/>
        <w:contextualSpacing/>
      </w:pPr>
      <w:r w:rsidRPr="00FA451D">
        <w:t>2016. - A DeepMind által fejlesztett AlphaGo mesterséges intelligencia legyőzte Lee Sedol dél-koreai Go-világbajnokot. A Go nevű stratégiai társasjátékot hosszú ideig olyan összetett problémának tartották, amelyben az emberi intuíció és kreativitás miatt a számítógépek nem képesek felülmúlni az embert. Az AlphaGo azonban mély neurális hálózatok és megerősítéses tanulás (reinforcement learning) alkalmazásával 4–1 arányban megnyerte az ötmérkőzéses párharcot Szöulban.</w:t>
      </w:r>
    </w:p>
    <w:p w14:paraId="0FB556B1" w14:textId="10EA732B" w:rsidR="00FA451D" w:rsidRPr="00FA451D" w:rsidRDefault="00FA451D" w:rsidP="001A7911">
      <w:pPr>
        <w:numPr>
          <w:ilvl w:val="0"/>
          <w:numId w:val="2"/>
        </w:numPr>
        <w:ind w:left="714" w:hanging="357"/>
        <w:contextualSpacing/>
      </w:pPr>
      <w:r w:rsidRPr="00FA451D">
        <w:lastRenderedPageBreak/>
        <w:t>2017. – Megjelenik az „Attention Is All You Need” című tanulmány, amelyben leírják a transzformert, a figyelmi mechanizmus neurális hálózatát.</w:t>
      </w:r>
    </w:p>
    <w:p w14:paraId="3ACB6B7D" w14:textId="77777777" w:rsidR="00FA451D" w:rsidRPr="00FA451D" w:rsidRDefault="00FA451D" w:rsidP="001A7911">
      <w:pPr>
        <w:numPr>
          <w:ilvl w:val="0"/>
          <w:numId w:val="2"/>
        </w:numPr>
        <w:ind w:left="714" w:hanging="357"/>
        <w:contextualSpacing/>
      </w:pPr>
      <w:r w:rsidRPr="00FA451D">
        <w:t>2020. - Az OpenAI bemutatja a GPT–3 (Generative Pre-trained Transformer 3) nyelvi modellt, amely 175 milliárd paraméterével addigi léptékben példátlan méretű neurális hálózat volt. A rendszer képes volt természetes nyelvű szövegek generálására, programkód írására, fordításra és összefoglalás készítésére is.</w:t>
      </w:r>
    </w:p>
    <w:p w14:paraId="28E7742D" w14:textId="77777777" w:rsidR="00FA451D" w:rsidRPr="00FA451D" w:rsidRDefault="00FA451D" w:rsidP="001A7911">
      <w:pPr>
        <w:numPr>
          <w:ilvl w:val="0"/>
          <w:numId w:val="2"/>
        </w:numPr>
        <w:ind w:left="714" w:hanging="357"/>
        <w:contextualSpacing/>
      </w:pPr>
      <w:r w:rsidRPr="00FA451D">
        <w:t>2022. – Az OpenAI nyilvánosan elérhetővé teszi a ChatGPT rendszert, amely néhány hónap alatt a történelem egyik leggyorsabban növekvő internetes szolgáltatásává válik.</w:t>
      </w:r>
    </w:p>
    <w:p w14:paraId="11F1E1E7" w14:textId="7AEE697C" w:rsidR="007D799A" w:rsidRDefault="00FA451D" w:rsidP="001A7911">
      <w:pPr>
        <w:numPr>
          <w:ilvl w:val="0"/>
          <w:numId w:val="2"/>
        </w:numPr>
        <w:ind w:left="714" w:hanging="357"/>
      </w:pPr>
      <w:r w:rsidRPr="00FA451D">
        <w:t>2025. - A generatív mesterséges intelligencia széles körben integrálódik a mindennapi munkafolyamatokba, az oktatásba, a szoftverfejlesztésbe és az ipari rendszerekbe. A hangsúly egyre inkább az autonóm MI-ügynökökön (AI agents), a személyre szabott asszisztenseken és a vállalati automatizáláson van.</w:t>
      </w:r>
      <w:r w:rsidR="007D799A">
        <w:br w:type="page"/>
      </w:r>
    </w:p>
    <w:p w14:paraId="4828EAB3" w14:textId="77777777" w:rsidR="007D799A" w:rsidRPr="007D799A" w:rsidRDefault="007D799A" w:rsidP="007D799A">
      <w:pPr>
        <w:pStyle w:val="Cmsor1"/>
        <w:rPr>
          <w:rFonts w:eastAsia="Times New Roman"/>
          <w:lang w:eastAsia="hu-HU"/>
        </w:rPr>
      </w:pPr>
      <w:bookmarkStart w:id="32" w:name="_Toc229056909"/>
      <w:bookmarkStart w:id="33" w:name="_Toc229562842"/>
      <w:bookmarkEnd w:id="0"/>
      <w:bookmarkEnd w:id="6"/>
      <w:r w:rsidRPr="007D799A">
        <w:rPr>
          <w:rFonts w:eastAsia="Times New Roman"/>
          <w:lang w:eastAsia="hu-HU"/>
        </w:rPr>
        <w:lastRenderedPageBreak/>
        <w:t>Az MI fogalma és szintjei</w:t>
      </w:r>
      <w:bookmarkEnd w:id="32"/>
      <w:bookmarkEnd w:id="33"/>
    </w:p>
    <w:p w14:paraId="64C0AAD1" w14:textId="773E8D11" w:rsidR="007D799A" w:rsidRPr="007D799A" w:rsidRDefault="007D799A" w:rsidP="007D799A">
      <w:pPr>
        <w:rPr>
          <w:rFonts w:eastAsia="Times New Roman" w:cs="Times New Roman"/>
          <w:lang w:eastAsia="hu-HU"/>
        </w:rPr>
      </w:pPr>
      <w:r w:rsidRPr="007D799A">
        <w:rPr>
          <w:rFonts w:eastAsia="Times New Roman" w:cs="Times New Roman"/>
          <w:lang w:eastAsia="hu-HU"/>
        </w:rPr>
        <w:t xml:space="preserve">A mesterséges intelligencia definíciószerű megfogalmazása talán könnyebb, mint a természetes intelligenciáé, hiszen egyszerűen azt várjuk el, hogy a gép olyan intelligens tulajdonságokkal rendelkezzen, mint az ember. Tehát </w:t>
      </w:r>
      <w:r w:rsidRPr="007D799A">
        <w:rPr>
          <w:rFonts w:eastAsia="Times New Roman" w:cs="Times New Roman"/>
          <w:i/>
          <w:lang w:eastAsia="hu-HU"/>
        </w:rPr>
        <w:t xml:space="preserve">a mesterséges intelligencia </w:t>
      </w:r>
      <w:r w:rsidRPr="007D799A">
        <w:rPr>
          <w:rFonts w:eastAsia="Times New Roman" w:cs="Times New Roman"/>
          <w:lang w:eastAsia="hu-HU"/>
        </w:rPr>
        <w:t>nem más, mint</w:t>
      </w:r>
      <w:r w:rsidRPr="007D799A">
        <w:rPr>
          <w:rFonts w:eastAsia="Times New Roman" w:cs="Times New Roman"/>
          <w:i/>
          <w:lang w:eastAsia="hu-HU"/>
        </w:rPr>
        <w:t xml:space="preserve"> a természetes intelligencia gépi reprezentálása</w:t>
      </w:r>
      <w:r w:rsidRPr="007D799A">
        <w:rPr>
          <w:rFonts w:eastAsia="Times New Roman" w:cs="Times New Roman"/>
          <w:lang w:eastAsia="hu-HU"/>
        </w:rPr>
        <w:t>. Ez így elég tömör kijelentés, és semmit nem mond az MI lényegéről</w:t>
      </w:r>
      <w:r w:rsidR="008C566A">
        <w:rPr>
          <w:rFonts w:eastAsia="Times New Roman" w:cs="Times New Roman"/>
          <w:lang w:eastAsia="hu-HU"/>
        </w:rPr>
        <w:t>,</w:t>
      </w:r>
      <w:r w:rsidRPr="007D799A">
        <w:rPr>
          <w:rFonts w:eastAsia="Times New Roman" w:cs="Times New Roman"/>
          <w:lang w:eastAsia="hu-HU"/>
        </w:rPr>
        <w:t xml:space="preserve"> de természetesen ezt a definíciót ki lehet egészíteni azzal, hogy ide tartozik minden műszaki fejlesztés és szoftveres megoldás, amely az MI megvalósításának az alapelveit szolgálja.</w:t>
      </w:r>
    </w:p>
    <w:p w14:paraId="4E66134E" w14:textId="77777777" w:rsidR="007D799A" w:rsidRPr="007D799A" w:rsidRDefault="007D799A" w:rsidP="007D799A">
      <w:pPr>
        <w:rPr>
          <w:rFonts w:eastAsia="Times New Roman" w:cs="Times New Roman"/>
          <w:lang w:eastAsia="hu-HU"/>
        </w:rPr>
      </w:pPr>
      <w:r w:rsidRPr="007D799A">
        <w:rPr>
          <w:rFonts w:eastAsia="Times New Roman" w:cs="Times New Roman"/>
          <w:lang w:eastAsia="hu-HU"/>
        </w:rPr>
        <w:t>Bár megjegyzendő, hogy nincs általánosan elfogadott meghatározás a mesterséges intelligenciát illetően, hiszen a különböző nyomtatott és elektronikus formájú forrásokban mást olvashatunk, de a lényegük ugyanaz. Ezért, ha mégis egy korrektebb meghatározást kellene adni, akkor legjobb, ha saját magát kérdezzük meg erről. A Gemini például így fogalmaz:</w:t>
      </w:r>
    </w:p>
    <w:p w14:paraId="3CFF6915" w14:textId="4553A54E" w:rsidR="007D799A" w:rsidRPr="007D799A" w:rsidRDefault="007D799A" w:rsidP="007D799A">
      <w:pPr>
        <w:rPr>
          <w:rFonts w:eastAsia="Times New Roman" w:cs="Times New Roman"/>
          <w:i/>
          <w:lang w:eastAsia="hu-HU"/>
        </w:rPr>
      </w:pPr>
      <w:r w:rsidRPr="007D799A">
        <w:rPr>
          <w:rFonts w:eastAsia="Times New Roman" w:cs="Times New Roman"/>
          <w:i/>
          <w:lang w:eastAsia="hu-HU"/>
        </w:rPr>
        <w:t>„A Mesterséges Intelligencia (MI), vagy angolul Artificial Intelligence (AI), olyan számítógépes rendszerek létrehozására irányuló tudományág, amelyek képesek olyan feladatokat elvégezni, amelyek tipikusan emberi intelligenciát igényelnek. Az MI olyan technológia, amely lehetővé teszi a gépek számára, hogy érzékeljenek, érveljenek, tanuljanak és cselekedjenek annak érdekében, hogy megoldjanak bizonyos problémákat.”</w:t>
      </w:r>
      <w:r w:rsidR="008C566A">
        <w:rPr>
          <w:rStyle w:val="Lbjegyzet-hivatkozs"/>
          <w:rFonts w:eastAsia="Times New Roman" w:cs="Times New Roman"/>
          <w:i/>
          <w:lang w:eastAsia="hu-HU"/>
        </w:rPr>
        <w:footnoteReference w:id="5"/>
      </w:r>
    </w:p>
    <w:p w14:paraId="2D6F2AFD" w14:textId="77777777" w:rsidR="007D799A" w:rsidRPr="007D799A" w:rsidRDefault="007D799A" w:rsidP="007D799A">
      <w:pPr>
        <w:rPr>
          <w:rFonts w:eastAsia="Times New Roman" w:cs="Times New Roman"/>
          <w:lang w:eastAsia="hu-HU"/>
        </w:rPr>
      </w:pPr>
      <w:r w:rsidRPr="007D799A">
        <w:rPr>
          <w:rFonts w:eastAsia="Times New Roman" w:cs="Times New Roman"/>
          <w:lang w:eastAsia="hu-HU"/>
        </w:rPr>
        <w:t>Sokféle mesterséges intelligencia létezik, ezek bemutatása meghaladja e könyv lehetőségeit. Mi most csak az úgynevezett generatív mesterséges intelligenciákkal foglalkozunk. Maga az elnevezés arra utal, hogy valamit előállít (generál) az MI. Először a szövegből szöveget előállító programok jelentek meg a nagyközönség számára, mégpedig beszélgető, azaz chat programok formájában. Nem sokat kellett várnunk, és a képgeneráló alkalmazásokat is birtokba vehettük, vagyis, egy megadott szöveg alapján képet állított elő az arra alkalmas program. Aztán jött a szövegből zene, videó generálása is. Ma pedig már bármelyik multimédiás forma közötti konverzió megoldott, például egy fotóból (képből) videó készítése. Ezek a műveletek mindegyike lényegében a nagy nyelvi modellekre (LLM) épül. Ezekről bővebben a további fejezetekben olvashatunk.</w:t>
      </w:r>
    </w:p>
    <w:p w14:paraId="1CD0F604" w14:textId="44D94124" w:rsidR="007D799A" w:rsidRPr="007D799A" w:rsidRDefault="007D799A" w:rsidP="007D799A">
      <w:pPr>
        <w:rPr>
          <w:rFonts w:eastAsia="Times New Roman" w:cs="Times New Roman"/>
          <w:lang w:eastAsia="hu-HU"/>
        </w:rPr>
      </w:pPr>
      <w:r w:rsidRPr="007D799A">
        <w:rPr>
          <w:rFonts w:eastAsia="Times New Roman" w:cs="Times New Roman"/>
          <w:noProof/>
          <w:lang w:eastAsia="hu-HU"/>
        </w:rPr>
        <mc:AlternateContent>
          <mc:Choice Requires="wps">
            <w:drawing>
              <wp:anchor distT="0" distB="0" distL="114300" distR="114300" simplePos="0" relativeHeight="251685989" behindDoc="0" locked="0" layoutInCell="1" allowOverlap="1" wp14:anchorId="3B668DC5" wp14:editId="42879CC5">
                <wp:simplePos x="0" y="0"/>
                <wp:positionH relativeFrom="column">
                  <wp:posOffset>3648075</wp:posOffset>
                </wp:positionH>
                <wp:positionV relativeFrom="paragraph">
                  <wp:posOffset>1280160</wp:posOffset>
                </wp:positionV>
                <wp:extent cx="2090420" cy="635"/>
                <wp:effectExtent l="0" t="0" r="5080" b="0"/>
                <wp:wrapSquare wrapText="bothSides"/>
                <wp:docPr id="22" name="Szövegdoboz 22"/>
                <wp:cNvGraphicFramePr/>
                <a:graphic xmlns:a="http://schemas.openxmlformats.org/drawingml/2006/main">
                  <a:graphicData uri="http://schemas.microsoft.com/office/word/2010/wordprocessingShape">
                    <wps:wsp>
                      <wps:cNvSpPr txBox="1"/>
                      <wps:spPr>
                        <a:xfrm>
                          <a:off x="0" y="0"/>
                          <a:ext cx="2090420" cy="635"/>
                        </a:xfrm>
                        <a:prstGeom prst="rect">
                          <a:avLst/>
                        </a:prstGeom>
                        <a:solidFill>
                          <a:prstClr val="white"/>
                        </a:solidFill>
                        <a:ln>
                          <a:noFill/>
                        </a:ln>
                        <a:effectLst/>
                      </wps:spPr>
                      <wps:txbx>
                        <w:txbxContent>
                          <w:p w14:paraId="769EE0F4" w14:textId="67960483" w:rsidR="007D799A" w:rsidRPr="003365FA" w:rsidRDefault="007D799A" w:rsidP="007D799A">
                            <w:pPr>
                              <w:pStyle w:val="Kpalrs"/>
                              <w:rPr>
                                <w:noProof/>
                                <w:sz w:val="24"/>
                              </w:rPr>
                            </w:pPr>
                            <w:r>
                              <w:rPr>
                                <w:noProof/>
                              </w:rPr>
                              <w:fldChar w:fldCharType="begin"/>
                            </w:r>
                            <w:r>
                              <w:rPr>
                                <w:noProof/>
                              </w:rPr>
                              <w:instrText xml:space="preserve"> SEQ ábra \* ARABIC </w:instrText>
                            </w:r>
                            <w:r>
                              <w:rPr>
                                <w:noProof/>
                              </w:rPr>
                              <w:fldChar w:fldCharType="separate"/>
                            </w:r>
                            <w:r>
                              <w:rPr>
                                <w:noProof/>
                              </w:rPr>
                              <w:t>9</w:t>
                            </w:r>
                            <w:r>
                              <w:rPr>
                                <w:noProof/>
                              </w:rPr>
                              <w:fldChar w:fldCharType="end"/>
                            </w:r>
                            <w:r>
                              <w:t>. ábra Én</w:t>
                            </w:r>
                            <w:r w:rsidR="008C566A">
                              <w:t>,</w:t>
                            </w:r>
                            <w:r>
                              <w:t xml:space="preserve"> a robot c. film jelenete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668DC5" id="Szövegdoboz 22" o:spid="_x0000_s1034" type="#_x0000_t202" style="position:absolute;left:0;text-align:left;margin-left:287.25pt;margin-top:100.8pt;width:164.6pt;height:.05pt;z-index:251685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" stroked="f">
                <v:textbox style="mso-fit-shape-to-text:t" inset="0,0,0,0">
                  <w:txbxContent>
                    <w:p w14:paraId="769EE0F4" w14:textId="67960483" w:rsidR="007D799A" w:rsidRPr="003365FA" w:rsidRDefault="007D799A" w:rsidP="007D799A">
                      <w:pPr>
                        <w:pStyle w:val="Kpalrs"/>
                        <w:rPr>
                          <w:noProof/>
                          <w:sz w:val="24"/>
                        </w:rPr>
                      </w:pPr>
                      <w:r>
                        <w:rPr>
                          <w:noProof/>
                        </w:rPr>
                        <w:fldChar w:fldCharType="begin"/>
                      </w:r>
                      <w:r>
                        <w:rPr>
                          <w:noProof/>
                        </w:rPr>
                        <w:instrText xml:space="preserve"> SEQ ábra \* ARABIC </w:instrText>
                      </w:r>
                      <w:r>
                        <w:rPr>
                          <w:noProof/>
                        </w:rPr>
                        <w:fldChar w:fldCharType="separate"/>
                      </w:r>
                      <w:r>
                        <w:rPr>
                          <w:noProof/>
                        </w:rPr>
                        <w:t>9</w:t>
                      </w:r>
                      <w:r>
                        <w:rPr>
                          <w:noProof/>
                        </w:rPr>
                        <w:fldChar w:fldCharType="end"/>
                      </w:r>
                      <w:r>
                        <w:t>. ábra Én</w:t>
                      </w:r>
                      <w:r w:rsidR="008C566A">
                        <w:t>,</w:t>
                      </w:r>
                      <w:r>
                        <w:t xml:space="preserve"> a robot c. film jelenete (2004)</w:t>
                      </w:r>
                    </w:p>
                  </w:txbxContent>
                </v:textbox>
                <w10:wrap type="square"/>
              </v:shape>
            </w:pict>
          </mc:Fallback>
        </mc:AlternateContent>
      </w:r>
      <w:r w:rsidRPr="007D799A">
        <w:rPr>
          <w:rFonts w:eastAsia="Times New Roman" w:cs="Times New Roman"/>
          <w:noProof/>
          <w:lang w:eastAsia="hu-HU"/>
        </w:rPr>
        <w:drawing>
          <wp:anchor distT="0" distB="0" distL="180340" distR="180340" simplePos="0" relativeHeight="251684965" behindDoc="0" locked="0" layoutInCell="1" allowOverlap="1" wp14:anchorId="4FB46567" wp14:editId="41E39C9F">
            <wp:simplePos x="0" y="0"/>
            <wp:positionH relativeFrom="column">
              <wp:posOffset>3647440</wp:posOffset>
            </wp:positionH>
            <wp:positionV relativeFrom="paragraph">
              <wp:posOffset>43180</wp:posOffset>
            </wp:positionV>
            <wp:extent cx="2088000" cy="1155600"/>
            <wp:effectExtent l="0" t="0" r="7620" b="6985"/>
            <wp:wrapSquare wrapText="bothSides"/>
            <wp:docPr id="16" name="Kép 16" descr="Én, 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Én, a rob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8000" cy="11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9A">
        <w:rPr>
          <w:rFonts w:eastAsia="Times New Roman" w:cs="Times New Roman"/>
          <w:lang w:eastAsia="hu-HU"/>
        </w:rPr>
        <w:t>A köztudatban mindenki mást ért mesterséges intelligencia alatt. Hogy ki mit, az attól függ, milyen addigi tapasztalata van a témát illetően. Mivel sokak számára erőteljes a média hatása, sajnos, ez egyben igen torz kép kialakulását eredményezi. A népszerű tudományos-fantasztikus filmekben bőven találunk olyan jeleneteket, amelyekben a mesterséges intelligencia segíti, vagy éppen gátolja az emberek cselekedeteit. A híradásokban is túlnyomó számban azok számítanak nagyobb érdeklődésre, amelyek valamilyen meglepő, vagy szenzációszámba menő eseményről adnak tudósítást. Mindeközben elfeledkezünk arról, hogy az MI már átszövi az életünk szinte minden egyes mozzanatát. Akár a munka, akár a szórakozás világát tekintjük, megkerülhetetlenné vált a használata, még akkor is, ha erről nem tudunk.</w:t>
      </w:r>
    </w:p>
    <w:p w14:paraId="177AC395" w14:textId="5DA4DC71" w:rsidR="007D799A" w:rsidRPr="007D799A" w:rsidRDefault="007D799A" w:rsidP="007D799A">
      <w:pPr>
        <w:rPr>
          <w:rFonts w:eastAsia="Times New Roman" w:cs="Times New Roman"/>
          <w:lang w:eastAsia="hu-HU"/>
        </w:rPr>
      </w:pPr>
      <w:r w:rsidRPr="007D799A">
        <w:rPr>
          <w:rFonts w:eastAsia="Times New Roman" w:cs="Times New Roman"/>
          <w:lang w:eastAsia="hu-HU"/>
        </w:rPr>
        <w:lastRenderedPageBreak/>
        <w:t>Sokunkban a létező, és az elképzelt MI keveredik, a valóság és a fantázia összemosódik a tudatunkban, de ha objektíven vizsgáljuk meg a helyzetet, akkor ki kell jelentenünk, jelenleg még csak egyféle mesterséges intelligencia létezik, mégpedig az, amelyet valóságosként minősíthetünk.</w:t>
      </w:r>
    </w:p>
    <w:p w14:paraId="5BADF395" w14:textId="422788C0" w:rsidR="007D799A" w:rsidRPr="007D799A" w:rsidRDefault="007D799A" w:rsidP="007D799A">
      <w:pPr>
        <w:rPr>
          <w:rFonts w:eastAsia="Times New Roman" w:cs="Times New Roman"/>
          <w:lang w:eastAsia="hu-HU"/>
        </w:rPr>
      </w:pPr>
      <w:r w:rsidRPr="007D799A">
        <w:rPr>
          <w:rFonts w:eastAsia="Times New Roman" w:cs="Times New Roman"/>
          <w:lang w:eastAsia="hu-HU"/>
        </w:rPr>
        <w:t>Ez viszont nem jelenti azt, hogy a meglévő és a szándékaink szerint megvalósítandó MI alkalmazásokat ne tudnánk valamilyen szempont szerint csoportosítani. Leggyakrabban a képességek szerinti besorolással találkozunk. A következő alfejezetekben ezeket mutatjuk be.</w:t>
      </w:r>
    </w:p>
    <w:p w14:paraId="7F45D7EB" w14:textId="77777777" w:rsidR="00401D53" w:rsidRPr="00401D53" w:rsidRDefault="00401D53" w:rsidP="00401D53">
      <w:pPr>
        <w:pStyle w:val="Cmsor2"/>
        <w:rPr>
          <w:rFonts w:eastAsia="Times New Roman"/>
          <w:lang w:eastAsia="hu-HU"/>
        </w:rPr>
      </w:pPr>
      <w:bookmarkStart w:id="34" w:name="_Toc229056910"/>
      <w:bookmarkStart w:id="35" w:name="_Toc229562843"/>
      <w:r w:rsidRPr="00401D53">
        <w:rPr>
          <w:rFonts w:eastAsia="Times New Roman"/>
          <w:lang w:eastAsia="hu-HU"/>
        </w:rPr>
        <w:t>ANI – szűk mesterséges intelligencia</w:t>
      </w:r>
      <w:bookmarkEnd w:id="34"/>
      <w:bookmarkEnd w:id="35"/>
    </w:p>
    <w:p w14:paraId="35793C05" w14:textId="41F26A76" w:rsidR="00401D53" w:rsidRPr="00401D53" w:rsidRDefault="00401D53" w:rsidP="00401D53">
      <w:pPr>
        <w:rPr>
          <w:rFonts w:eastAsia="Times New Roman" w:cs="Times New Roman"/>
          <w:lang w:eastAsia="hu-HU"/>
        </w:rPr>
      </w:pPr>
      <w:r w:rsidRPr="00401D53">
        <w:rPr>
          <w:rFonts w:eastAsia="Times New Roman" w:cs="Times New Roman"/>
          <w:lang w:eastAsia="hu-HU"/>
        </w:rPr>
        <w:t>Az ANI (Artificial Narrow Intelligence) – szűk mesterséges intelligencia, más néven gyenge, illetve keskeny mesterséges intelligencia, az egyetlen jelenleg létező mesterséges intelligencia típus, amely olyan rendszerekre utal, amelyek egy adott, jól behatárolható feladatot vagy korlátozott feladatköröket nagy pontossággal végrehajtani képesek. Ilyenek például a hangsegédek, az ajánló motorok és az arcfelismerés. Ezek a rendszerek kiválóan teljesítenek a speciális funkciójukban, de nem tudnak a programozott határon kívül működni, és nem rendelkeznek tudattal vagy általános megértéssel, mint az emberek. Viszont egyes változatok, mint például a beszélgető (chat) program el tudja hitetni velünk, hogy ő ember.</w:t>
      </w:r>
    </w:p>
    <w:p w14:paraId="07006A28"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Más megközelítésben azt is mondhatjuk, hogy adott célfeladat elvégzésére gyártott célgépeken futtatott célprogramokról van szó. Ebben a tekintetben olyan, vagy sok esetben sokkal jobb teljesítményre képesek, mint egy ember. Ide sorolhatunk egy sakkozó automatát is, vagy az önvezető autókat, tolmácsgépeket. Egy ilyen rendszer sokkal gyorsabban reagál a környezeti változásokra, és nem utolsó sorban fáradhatatlan. Egy sakkprogram már jobb, mint a világ legjobb sakkozója, egy önvezető autó hamarabb felismeri a veszélyes helyzetet, mint az ember, és a reakcióideje is kisebb. A tolmácsgép nagy pontossággal fordít, és sokkal több nyelven ért, mint egy ember. Viszont egy önvezető autó nem tud sakkozni, vagy a tolmácsprogram autót vezetni. De egy ember egyaránt érthet a sakkhoz, az autóvezetéshez, vagy valamilyen idegen nyelven is meg tudja magát értetni. Mondhatni, a sokféleségünkkel sokkal univerzálisabbak vagyunk.</w:t>
      </w:r>
    </w:p>
    <w:p w14:paraId="35F527F2"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Az ANI rendszerek adatvezéreltek, gépi tanulást és mélytanulást alkalmaznak, hogy mintákat találjanak, és előrejelzéseket tegyenek a saját területükön. Fejlett képességeik ellenére nem rendelkeznek önismerettel, kontextussal vagy valódi megértéssel. Nem tudnak olyan feladatokat elvégezni, amelyekre korábban nem láttak mintát, illetve nem programozták be a feladat elvégzésének módjára.</w:t>
      </w:r>
    </w:p>
    <w:p w14:paraId="190A3739"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Gyakori megjelenésük például</w:t>
      </w:r>
    </w:p>
    <w:p w14:paraId="37F5440C" w14:textId="77777777" w:rsidR="00401D53" w:rsidRPr="00401D53" w:rsidRDefault="00401D53" w:rsidP="001A7911">
      <w:pPr>
        <w:numPr>
          <w:ilvl w:val="0"/>
          <w:numId w:val="4"/>
        </w:numPr>
        <w:ind w:left="714" w:hanging="357"/>
        <w:contextualSpacing/>
        <w:rPr>
          <w:rFonts w:eastAsia="Times New Roman" w:cs="Times New Roman"/>
          <w:lang w:eastAsia="hu-HU"/>
        </w:rPr>
      </w:pPr>
      <w:r w:rsidRPr="00401D53">
        <w:rPr>
          <w:rFonts w:eastAsia="Times New Roman" w:cs="Times New Roman"/>
          <w:lang w:eastAsia="hu-HU"/>
        </w:rPr>
        <w:t>a virtuális asszisztensek (Siri, Alexa és Google Assistant),</w:t>
      </w:r>
    </w:p>
    <w:p w14:paraId="57405EFE" w14:textId="77777777" w:rsidR="00401D53" w:rsidRPr="00401D53" w:rsidRDefault="00401D53" w:rsidP="001A7911">
      <w:pPr>
        <w:numPr>
          <w:ilvl w:val="0"/>
          <w:numId w:val="3"/>
        </w:numPr>
        <w:ind w:left="714" w:hanging="357"/>
        <w:contextualSpacing/>
        <w:rPr>
          <w:rFonts w:eastAsia="Times New Roman" w:cs="Times New Roman"/>
          <w:lang w:eastAsia="hu-HU"/>
        </w:rPr>
      </w:pPr>
      <w:r w:rsidRPr="00401D53">
        <w:rPr>
          <w:rFonts w:eastAsia="Times New Roman" w:cs="Times New Roman"/>
          <w:lang w:eastAsia="hu-HU"/>
        </w:rPr>
        <w:t>az ajánló rendszerek (a Netflix filmeket javasol, az Amazon termékeket ajánl, de ilyen a Youtube és a Spotify rendszere is),</w:t>
      </w:r>
    </w:p>
    <w:p w14:paraId="5B891FEC" w14:textId="77777777" w:rsidR="00401D53" w:rsidRPr="00401D53" w:rsidRDefault="00401D53" w:rsidP="001A7911">
      <w:pPr>
        <w:numPr>
          <w:ilvl w:val="0"/>
          <w:numId w:val="3"/>
        </w:numPr>
        <w:ind w:left="714" w:hanging="357"/>
        <w:contextualSpacing/>
        <w:rPr>
          <w:rFonts w:eastAsia="Times New Roman" w:cs="Times New Roman"/>
          <w:lang w:eastAsia="hu-HU"/>
        </w:rPr>
      </w:pPr>
      <w:r w:rsidRPr="00401D53">
        <w:rPr>
          <w:rFonts w:eastAsia="Times New Roman" w:cs="Times New Roman"/>
          <w:lang w:eastAsia="hu-HU"/>
        </w:rPr>
        <w:t>kép- és arcfelismerés alkalmazások (biztonsági és fotóalkalmazásokban használt rendszerek),</w:t>
      </w:r>
    </w:p>
    <w:p w14:paraId="2CE3463C" w14:textId="77777777" w:rsidR="00401D53" w:rsidRDefault="00401D53" w:rsidP="001A7911">
      <w:pPr>
        <w:numPr>
          <w:ilvl w:val="0"/>
          <w:numId w:val="3"/>
        </w:numPr>
        <w:ind w:left="714" w:hanging="357"/>
        <w:contextualSpacing/>
        <w:rPr>
          <w:rFonts w:eastAsia="Times New Roman" w:cs="Times New Roman"/>
          <w:lang w:eastAsia="hu-HU"/>
        </w:rPr>
      </w:pPr>
      <w:r w:rsidRPr="00401D53">
        <w:rPr>
          <w:rFonts w:eastAsia="Times New Roman" w:cs="Times New Roman"/>
          <w:lang w:eastAsia="hu-HU"/>
        </w:rPr>
        <w:t>a generatív AI (olyan modellek, mint például a ChatGPT és a Midjourney, amelyek szöveget vagy képeket hoznak létre meghatározott paraméterek alapján),</w:t>
      </w:r>
    </w:p>
    <w:p w14:paraId="05D89C3C" w14:textId="0737E219" w:rsidR="00401D53" w:rsidRPr="00401D53" w:rsidRDefault="00401D53" w:rsidP="001A7911">
      <w:pPr>
        <w:numPr>
          <w:ilvl w:val="0"/>
          <w:numId w:val="3"/>
        </w:numPr>
        <w:ind w:left="714" w:hanging="357"/>
        <w:rPr>
          <w:rFonts w:eastAsia="Times New Roman" w:cs="Times New Roman"/>
          <w:lang w:eastAsia="hu-HU"/>
        </w:rPr>
      </w:pPr>
      <w:r w:rsidRPr="00401D53">
        <w:rPr>
          <w:rFonts w:eastAsia="Times New Roman" w:cs="Times New Roman"/>
          <w:lang w:eastAsia="hu-HU"/>
        </w:rPr>
        <w:t>vagy az önvezető autók (az utakon navigálására és a forgalomra való reagálásra specializálódott AI).</w:t>
      </w:r>
    </w:p>
    <w:p w14:paraId="68B7E786" w14:textId="77777777" w:rsidR="00401D53" w:rsidRPr="00401D53" w:rsidRDefault="00401D53" w:rsidP="00401D53">
      <w:pPr>
        <w:pStyle w:val="Cmsor2"/>
        <w:rPr>
          <w:rFonts w:eastAsia="Times New Roman"/>
          <w:lang w:eastAsia="hu-HU"/>
        </w:rPr>
      </w:pPr>
      <w:bookmarkStart w:id="36" w:name="_Toc229056911"/>
      <w:bookmarkStart w:id="37" w:name="_Toc229562844"/>
      <w:r w:rsidRPr="00401D53">
        <w:rPr>
          <w:rFonts w:eastAsia="Times New Roman"/>
          <w:lang w:eastAsia="hu-HU"/>
        </w:rPr>
        <w:lastRenderedPageBreak/>
        <w:t>AGI – általános mesterséges intelligencia</w:t>
      </w:r>
      <w:bookmarkEnd w:id="36"/>
      <w:bookmarkEnd w:id="37"/>
    </w:p>
    <w:p w14:paraId="7239F457"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Az AGI (Artifical General Intelligence) – általános mesterséges intelligencia egy hipotetikus típusú mesterséges intelligencia, amely emberhez hasonló kognitív képességekkel rendelkezik, képes megérteni, tanulni és alkalmazni az intelligenciát bármilyen intellektuális feladat megoldására. A szűk körű mesterséges intelligenciától eltérően, amely konkrét feladatokra lett tervezve az AGI képes tudást átadni különböző területek között, és új problémákat megoldani anélkül, hogy kifejezetten erre lett volna kiképezve. Az AGI a mesterséges intelligencia kutatásának hosszú távú célja, még nem létezik, és megvalósítása jelentős filozófiai és technológiai kihívásokkal jár. Röviden fogalmazva az általános mesterséges intelligencia az emberi tudat teljes spektrumának leképezése gépek által.</w:t>
      </w:r>
    </w:p>
    <w:p w14:paraId="345FA6B1"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Olyan feladatok megoldására tervezik, amelyet egy ember is képes lenne megoldani. Még nem ismert, hogy miként lehetne egy általános mesterséges intelligenciába hatalmas világismeretet beleültetni, beleértve a tényeket, kapcsolatokat, társadalmi normákat. Alkalmazkodóképességével új, ismeretlen helyzeteket kellene megtanulnia, és azokhoz alkalmazkodnia kell tudnia, emberhez hasonlóan reagálni, és improvizálni. Absztrakt fogalmakat kell kezelnie, sőt, ezen túl új fogalmakat kell tudnia alkotni. Az emberhez hasonlóan szinte mindenre megtanítható, viszont a tanulási sebessége nagyságrendekkel nagyobb, mint az emberé.</w:t>
      </w:r>
    </w:p>
    <w:p w14:paraId="548A9C28"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Az AGI megvalósításának időpontjáról széles körű vélemények vannak: egyes szakértők szerint ez évtizedeken belül megvalósulhat, mások szerint viszont sokkal hosszabb távú, vagy akár lehetetlen cél. Az AGI-t sokan a mesterséges intelligencia kutatás Szent Gráljaként emlegetik. Többen a ChatGPT megjelenését az első lépésnek tartják ebben az irányban. Nyílt verseny folyik a cégek között a fejlesztés területén. Az AGI megjelenése mélyreható következményekkel járhat, mind pozitív, mind negatív értelemben, ezért sok kutató hangsúlyozza annak fontosságát, hogy biztonságosan és felelősségteljesen fejlesszék.</w:t>
      </w:r>
    </w:p>
    <w:p w14:paraId="64958BC9" w14:textId="77777777" w:rsidR="00401D53" w:rsidRPr="00401D53" w:rsidRDefault="00401D53" w:rsidP="00401D53">
      <w:pPr>
        <w:pStyle w:val="Cmsor2"/>
        <w:rPr>
          <w:rFonts w:eastAsia="Times New Roman"/>
          <w:lang w:eastAsia="hu-HU"/>
        </w:rPr>
      </w:pPr>
      <w:bookmarkStart w:id="38" w:name="_Toc229056912"/>
      <w:bookmarkStart w:id="39" w:name="_Toc229562845"/>
      <w:r w:rsidRPr="00401D53">
        <w:rPr>
          <w:rFonts w:eastAsia="Times New Roman"/>
          <w:lang w:eastAsia="hu-HU"/>
        </w:rPr>
        <w:t>ASI –mesterséges szuperintelligencia</w:t>
      </w:r>
      <w:bookmarkEnd w:id="38"/>
      <w:bookmarkEnd w:id="39"/>
    </w:p>
    <w:p w14:paraId="58209561" w14:textId="77777777" w:rsidR="00401D53" w:rsidRPr="00401D53" w:rsidRDefault="00401D53" w:rsidP="00401D53">
      <w:pPr>
        <w:rPr>
          <w:rFonts w:eastAsia="Times New Roman" w:cs="Times New Roman"/>
          <w:lang w:eastAsia="hu-HU"/>
        </w:rPr>
      </w:pPr>
      <w:r w:rsidRPr="00401D53">
        <w:rPr>
          <w:rFonts w:eastAsia="Times New Roman" w:cs="Times New Roman"/>
          <w:lang w:eastAsia="hu-HU"/>
        </w:rPr>
        <w:t xml:space="preserve">Az ASI (Artificial Superintelligence) – mesterséges szuperintelligencia még csak egy elképzelt szint, a mai szűk, vagy akár a fejlettebb mesterséges általános intelligenciával ellentétben kiváló intellektuális képességekkel rendelkezne, képes lenne rekurzívan tanulni és fejleszteni magát, és potenciálisan tudatot is kifejleszthetne, Minden tekintetben, beleértve a kreativitást, a problémamegoldást és a szociális készségeket, jelentősen felülmúlná az emberi intelligenciát. Önmagát fejlesztő rendszerként intelligenciája exponenciális fejlődést mutatna, így igen rövid idő alatt felülmúlhatja a valaha élt emberek együttes kognitív képességét. A társadalomban átalakító és kiszámíthatatlan változásokat eredményezne. Ezt a fordulópontot </w:t>
      </w:r>
      <w:r w:rsidRPr="00401D53">
        <w:rPr>
          <w:rFonts w:eastAsia="Times New Roman" w:cs="Times New Roman"/>
          <w:i/>
          <w:lang w:eastAsia="hu-HU"/>
        </w:rPr>
        <w:t>technikai szingularitás</w:t>
      </w:r>
      <w:r w:rsidRPr="00401D53">
        <w:rPr>
          <w:rFonts w:eastAsia="Times New Roman" w:cs="Times New Roman"/>
          <w:lang w:eastAsia="hu-HU"/>
        </w:rPr>
        <w:t>ként emlegetik.</w:t>
      </w:r>
    </w:p>
    <w:p w14:paraId="40B368C6" w14:textId="0137F25B" w:rsidR="00401D53" w:rsidRDefault="00401D53" w:rsidP="00401D53">
      <w:pPr>
        <w:rPr>
          <w:rFonts w:eastAsia="Times New Roman" w:cs="Times New Roman"/>
          <w:lang w:eastAsia="hu-HU"/>
        </w:rPr>
      </w:pPr>
      <w:r w:rsidRPr="00401D53">
        <w:rPr>
          <w:rFonts w:eastAsia="Times New Roman" w:cs="Times New Roman"/>
          <w:lang w:eastAsia="hu-HU"/>
        </w:rPr>
        <w:t xml:space="preserve">A mesterséges szuperintelligencia, illetve az azzal kapcsolatos vélemények igen gazdag táptalajt adnak a tudományos-fantasztikum műfajának. A népszerű science fiction témáit nézve mind az irodalmi alkotásokban, mind a látványos fantasztikus filmekben gyakran nyúlnak a gépi szuperintelligencia és az emberek viszonyához. Ezekben sokszor adódnak megoldhatatlannak tűnő, illetve az ember számára végzetes kimenetelű konfliktusok, ezért emiatt a nagyközönség túlzott ellenszenvet, esetleg félelmet táplál a még nem is létező technológiával szemben. Természetesen ezért a sci-fi műfaját nem kell elítélni, hiszen ez a gondolatkísérletek birodalma. Általa nem pusztán a különféle ellentmondásos helyzetek modellezhetők le, hanem sok esetben azok megoldása is. A mesterséges intelligencia jelenlegi képességeit elemezve kijelenthetjük, hogy </w:t>
      </w:r>
      <w:r w:rsidRPr="00401D53">
        <w:rPr>
          <w:rFonts w:eastAsia="Times New Roman" w:cs="Times New Roman"/>
          <w:lang w:eastAsia="hu-HU"/>
        </w:rPr>
        <w:lastRenderedPageBreak/>
        <w:t>még az általános mesterséges intelligencia elérése is csak álom, a szuperintelligenciával rendelkező gépek képességeinek a megvalósítása pedig nagyságrendekkel többet igényelnének az általánosétól, így az ASI egyelőre csak a sci-fi-ben létezik, és nem is nagyon várható, hogy egyhamar számolni kellene a megjelenésével.</w:t>
      </w:r>
    </w:p>
    <w:p w14:paraId="09E7D681" w14:textId="77777777" w:rsidR="00401D53" w:rsidRPr="00401D53" w:rsidRDefault="00401D53" w:rsidP="00401D53">
      <w:pPr>
        <w:pStyle w:val="Cmsor2"/>
        <w:rPr>
          <w:rFonts w:eastAsia="Times New Roman"/>
          <w:lang w:eastAsia="hu-HU"/>
        </w:rPr>
      </w:pPr>
      <w:bookmarkStart w:id="40" w:name="_Toc229056913"/>
      <w:bookmarkStart w:id="41" w:name="_Toc229562846"/>
      <w:r w:rsidRPr="00401D53">
        <w:rPr>
          <w:rFonts w:eastAsia="Times New Roman"/>
          <w:lang w:eastAsia="hu-HU"/>
        </w:rPr>
        <w:t>Más csoportosítások</w:t>
      </w:r>
      <w:bookmarkEnd w:id="40"/>
      <w:bookmarkEnd w:id="41"/>
    </w:p>
    <w:p w14:paraId="1E1CB9E7" w14:textId="63129D4C" w:rsidR="00401D53" w:rsidRPr="00401D53" w:rsidRDefault="00401D53" w:rsidP="00401D53">
      <w:pPr>
        <w:rPr>
          <w:rFonts w:eastAsia="Times New Roman" w:cs="Times New Roman"/>
          <w:lang w:eastAsia="hu-HU"/>
        </w:rPr>
      </w:pPr>
      <w:r w:rsidRPr="00401D53">
        <w:rPr>
          <w:rFonts w:eastAsia="Times New Roman" w:cs="Times New Roman"/>
          <w:lang w:eastAsia="hu-HU"/>
        </w:rPr>
        <w:t>Az ember fizikai munkáját megkönnyítő gépek és a szellemi munkát segítő programok igen sokfélék lehetnek. Különböző fejlettségi fokozatokat határozhatunk meg, attól függően, hogy milyen szintű emberi tevékenységet tud helyettesíteni az adott eszköz, valamint, hogy mire tudjuk azokat használni. A mesterséges intelligencia fejlődése is rendkívül sokrétű. Ennek a könyvnek nem feladata mindezek bemutatása. A következőkben csak egy tömör felsorolás következik, de a könyvben leírtak megértéséhez szükséges területek a harmadik (Gépi tanulás) fejezetben lesznek részletezve.</w:t>
      </w:r>
    </w:p>
    <w:p w14:paraId="4F149EBF" w14:textId="5A593B96" w:rsidR="00401D53" w:rsidRPr="00401D53" w:rsidRDefault="00401D53" w:rsidP="00401D53">
      <w:pPr>
        <w:rPr>
          <w:rFonts w:eastAsia="Times New Roman" w:cs="Times New Roman"/>
          <w:lang w:eastAsia="hu-HU"/>
        </w:rPr>
      </w:pPr>
      <w:r w:rsidRPr="00401D53">
        <w:rPr>
          <w:rFonts w:eastAsia="Times New Roman" w:cs="Times New Roman"/>
          <w:i/>
          <w:lang w:eastAsia="hu-HU"/>
        </w:rPr>
        <w:t>Funkciójuk szerint</w:t>
      </w:r>
      <w:r w:rsidRPr="00401D53">
        <w:rPr>
          <w:rFonts w:eastAsia="Times New Roman" w:cs="Times New Roman"/>
          <w:lang w:eastAsia="hu-HU"/>
        </w:rPr>
        <w:t xml:space="preserve"> megkülönböztetés:</w:t>
      </w:r>
    </w:p>
    <w:p w14:paraId="651AD855" w14:textId="77777777" w:rsidR="00401D53" w:rsidRPr="00401D53" w:rsidRDefault="00401D53" w:rsidP="001A7911">
      <w:pPr>
        <w:numPr>
          <w:ilvl w:val="0"/>
          <w:numId w:val="5"/>
        </w:numPr>
        <w:ind w:left="714" w:hanging="357"/>
        <w:contextualSpacing/>
        <w:rPr>
          <w:rFonts w:eastAsia="Times New Roman" w:cs="Times New Roman"/>
          <w:lang w:eastAsia="hu-HU"/>
        </w:rPr>
      </w:pPr>
      <w:r w:rsidRPr="00401D53">
        <w:rPr>
          <w:rFonts w:eastAsia="Times New Roman" w:cs="Times New Roman"/>
          <w:lang w:eastAsia="hu-HU"/>
        </w:rPr>
        <w:t xml:space="preserve">Reaktív gépek – A pillanatnyi helyzet kiértékelésére reagálnak. Nincs memóriájuk, a múltbeli történésekből nem képesek tanulni. Talán a legjellegzetesebb példája a Deep Blue sakkprogram, amely legyőzte Garry Kasparov nemzetközi nagymestert. </w:t>
      </w:r>
    </w:p>
    <w:p w14:paraId="51EA11A4" w14:textId="77777777" w:rsidR="00401D53" w:rsidRPr="00401D53" w:rsidRDefault="00401D53" w:rsidP="001A7911">
      <w:pPr>
        <w:numPr>
          <w:ilvl w:val="0"/>
          <w:numId w:val="5"/>
        </w:numPr>
        <w:ind w:left="714" w:hanging="357"/>
        <w:contextualSpacing/>
        <w:rPr>
          <w:rFonts w:eastAsia="Times New Roman" w:cs="Times New Roman"/>
          <w:lang w:eastAsia="hu-HU"/>
        </w:rPr>
      </w:pPr>
      <w:r w:rsidRPr="00401D53">
        <w:rPr>
          <w:rFonts w:eastAsia="Times New Roman" w:cs="Times New Roman"/>
          <w:lang w:eastAsia="hu-HU"/>
        </w:rPr>
        <w:t>Tanulni képes gépek – Memóriával rendelkeznek, a tapasztalatait felhasználja a döntései meghozatalánál. Nagy mennyiségű adatokból képzett referenciamodell segítségével oldják meg a feladatokat. Például a ChatGPT.</w:t>
      </w:r>
    </w:p>
    <w:p w14:paraId="1BB39579" w14:textId="77777777" w:rsidR="00401D53" w:rsidRPr="00401D53" w:rsidRDefault="00401D53" w:rsidP="001A7911">
      <w:pPr>
        <w:numPr>
          <w:ilvl w:val="0"/>
          <w:numId w:val="5"/>
        </w:numPr>
        <w:ind w:left="714" w:hanging="357"/>
        <w:contextualSpacing/>
        <w:rPr>
          <w:rFonts w:eastAsia="Times New Roman" w:cs="Times New Roman"/>
          <w:lang w:eastAsia="hu-HU"/>
        </w:rPr>
      </w:pPr>
      <w:r w:rsidRPr="00401D53">
        <w:rPr>
          <w:rFonts w:eastAsia="Times New Roman" w:cs="Times New Roman"/>
          <w:lang w:eastAsia="hu-HU"/>
        </w:rPr>
        <w:t>Prediktív gépek – Erősen fejlesztés alatti területről van szó. Képesek megjósolni a környezet várható változását. Például a hangulatunknak megfelelően megváltoztatja a válaszát, vagy egy robot kikerüli a szembe jövőket, mert megsejti, azok milyen irányban fognak kitérni.</w:t>
      </w:r>
    </w:p>
    <w:p w14:paraId="537A1514" w14:textId="77777777" w:rsidR="00401D53" w:rsidRPr="00401D53" w:rsidRDefault="00401D53" w:rsidP="001A7911">
      <w:pPr>
        <w:numPr>
          <w:ilvl w:val="0"/>
          <w:numId w:val="5"/>
        </w:numPr>
        <w:spacing w:after="240"/>
        <w:ind w:left="714" w:hanging="357"/>
        <w:rPr>
          <w:rFonts w:eastAsia="Times New Roman" w:cs="Times New Roman"/>
          <w:lang w:eastAsia="hu-HU"/>
        </w:rPr>
      </w:pPr>
      <w:r w:rsidRPr="00401D53">
        <w:rPr>
          <w:rFonts w:eastAsia="Times New Roman" w:cs="Times New Roman"/>
          <w:lang w:eastAsia="hu-HU"/>
        </w:rPr>
        <w:t>Öntudatos mesterséges intelligencia – Nem csak lemásolják az emberi érzelmeket, hanem saját érzelmeket is ki tudnak alakítani. A fentebb említett ASI kategóriájába tartoznak.</w:t>
      </w:r>
    </w:p>
    <w:p w14:paraId="0D877D1B" w14:textId="77777777" w:rsidR="00401D53" w:rsidRPr="00401D53" w:rsidRDefault="00401D53" w:rsidP="00401D53">
      <w:pPr>
        <w:rPr>
          <w:rFonts w:eastAsia="Times New Roman" w:cs="Times New Roman"/>
          <w:lang w:eastAsia="hu-HU"/>
        </w:rPr>
      </w:pPr>
      <w:r w:rsidRPr="00401D53">
        <w:rPr>
          <w:rFonts w:eastAsia="Times New Roman" w:cs="Times New Roman"/>
          <w:i/>
          <w:lang w:eastAsia="hu-HU"/>
        </w:rPr>
        <w:t>Megjelenésük szerinti</w:t>
      </w:r>
      <w:r w:rsidRPr="00401D53">
        <w:rPr>
          <w:rFonts w:eastAsia="Times New Roman" w:cs="Times New Roman"/>
          <w:lang w:eastAsia="hu-HU"/>
        </w:rPr>
        <w:t xml:space="preserve"> csoportosítás:</w:t>
      </w:r>
    </w:p>
    <w:p w14:paraId="21D72A4F" w14:textId="77777777" w:rsidR="00401D53" w:rsidRPr="00401D53" w:rsidRDefault="00401D53" w:rsidP="001A7911">
      <w:pPr>
        <w:numPr>
          <w:ilvl w:val="0"/>
          <w:numId w:val="6"/>
        </w:numPr>
        <w:ind w:left="714" w:hanging="357"/>
        <w:contextualSpacing/>
        <w:rPr>
          <w:rFonts w:eastAsia="Times New Roman" w:cs="Times New Roman"/>
          <w:lang w:eastAsia="hu-HU"/>
        </w:rPr>
      </w:pPr>
      <w:r w:rsidRPr="00401D53">
        <w:rPr>
          <w:rFonts w:eastAsia="Times New Roman" w:cs="Times New Roman"/>
          <w:lang w:eastAsia="hu-HU"/>
        </w:rPr>
        <w:t>Szoftveres – ilyenek a csevegő programok (pl. ChatGPT, Gemini, DeepSeek stb.), a virtuális asszisztensek (pl. Siri, Copilot), képelemző programok, keresők, beszéd- és arcfelismerő rendszerek.</w:t>
      </w:r>
    </w:p>
    <w:p w14:paraId="567EE6B3" w14:textId="77777777" w:rsidR="00401D53" w:rsidRPr="00401D53" w:rsidRDefault="00401D53" w:rsidP="001A7911">
      <w:pPr>
        <w:numPr>
          <w:ilvl w:val="0"/>
          <w:numId w:val="6"/>
        </w:numPr>
        <w:spacing w:after="240"/>
        <w:ind w:left="714" w:hanging="357"/>
        <w:rPr>
          <w:rFonts w:eastAsia="Times New Roman" w:cs="Times New Roman"/>
          <w:lang w:eastAsia="hu-HU"/>
        </w:rPr>
      </w:pPr>
      <w:r w:rsidRPr="00401D53">
        <w:rPr>
          <w:rFonts w:eastAsia="Times New Roman" w:cs="Times New Roman"/>
          <w:lang w:eastAsia="hu-HU"/>
        </w:rPr>
        <w:t>Hardveres – fizikailag létező eszközök (pl. robotok, drónok, önvezető autók, okos otthonok, IoT eszközök)</w:t>
      </w:r>
    </w:p>
    <w:p w14:paraId="5D653E3D" w14:textId="77777777" w:rsidR="00401D53" w:rsidRPr="00401D53" w:rsidRDefault="00401D53" w:rsidP="00401D53">
      <w:pPr>
        <w:rPr>
          <w:rFonts w:eastAsia="Times New Roman" w:cs="Times New Roman"/>
          <w:lang w:eastAsia="hu-HU"/>
        </w:rPr>
      </w:pPr>
      <w:r w:rsidRPr="00401D53">
        <w:rPr>
          <w:rFonts w:eastAsia="Times New Roman" w:cs="Times New Roman"/>
          <w:i/>
          <w:lang w:eastAsia="hu-HU"/>
        </w:rPr>
        <w:t>Tanulási típu</w:t>
      </w:r>
      <w:r w:rsidRPr="00401D53">
        <w:rPr>
          <w:rFonts w:eastAsia="Times New Roman" w:cs="Times New Roman"/>
          <w:lang w:eastAsia="hu-HU"/>
        </w:rPr>
        <w:t xml:space="preserve">s szerint: </w:t>
      </w:r>
    </w:p>
    <w:p w14:paraId="10118281" w14:textId="77777777" w:rsidR="00401D53" w:rsidRPr="00401D53" w:rsidRDefault="00401D53" w:rsidP="001A7911">
      <w:pPr>
        <w:numPr>
          <w:ilvl w:val="0"/>
          <w:numId w:val="7"/>
        </w:numPr>
        <w:ind w:left="714" w:hanging="357"/>
        <w:contextualSpacing/>
        <w:rPr>
          <w:rFonts w:eastAsia="Times New Roman" w:cs="Times New Roman"/>
          <w:lang w:eastAsia="hu-HU"/>
        </w:rPr>
      </w:pPr>
      <w:r w:rsidRPr="00401D53">
        <w:rPr>
          <w:rFonts w:eastAsia="Times New Roman" w:cs="Times New Roman"/>
          <w:lang w:eastAsia="hu-HU"/>
        </w:rPr>
        <w:t>Felügyelt tanulás (Supervised Learning) – Sok bemeneti adatra megadjuk, milyen kimenetet várunk.</w:t>
      </w:r>
    </w:p>
    <w:p w14:paraId="0AC84843" w14:textId="77777777" w:rsidR="00401D53" w:rsidRPr="00401D53" w:rsidRDefault="00401D53" w:rsidP="001A7911">
      <w:pPr>
        <w:numPr>
          <w:ilvl w:val="0"/>
          <w:numId w:val="7"/>
        </w:numPr>
        <w:ind w:left="714" w:hanging="357"/>
        <w:contextualSpacing/>
        <w:rPr>
          <w:rFonts w:eastAsia="Times New Roman" w:cs="Times New Roman"/>
          <w:lang w:eastAsia="hu-HU"/>
        </w:rPr>
      </w:pPr>
      <w:r w:rsidRPr="00401D53">
        <w:rPr>
          <w:rFonts w:eastAsia="Times New Roman" w:cs="Times New Roman"/>
          <w:lang w:eastAsia="hu-HU"/>
        </w:rPr>
        <w:t>Felügyelet nélküli tanulás (Unsupervised Learning) – A bemenő adatokból önállóan kell megtalálnia a kimeneti értéket, valamilyen struktúra, vagy mintázat alapján.</w:t>
      </w:r>
    </w:p>
    <w:p w14:paraId="2C66E077" w14:textId="3EB5E4CB" w:rsidR="008C566A" w:rsidRPr="008C566A" w:rsidRDefault="00401D53" w:rsidP="008C566A">
      <w:pPr>
        <w:numPr>
          <w:ilvl w:val="0"/>
          <w:numId w:val="7"/>
        </w:numPr>
        <w:ind w:left="714" w:hanging="357"/>
        <w:rPr>
          <w:rFonts w:eastAsia="Times New Roman" w:cs="Times New Roman"/>
          <w:lang w:eastAsia="hu-HU"/>
        </w:rPr>
      </w:pPr>
      <w:r w:rsidRPr="00401D53">
        <w:rPr>
          <w:rFonts w:eastAsia="Times New Roman" w:cs="Times New Roman"/>
          <w:lang w:eastAsia="hu-HU"/>
        </w:rPr>
        <w:t>Megerősített tanulás (</w:t>
      </w:r>
      <w:hyperlink r:id="rId26" w:history="1">
        <w:r w:rsidRPr="00401D53">
          <w:rPr>
            <w:rStyle w:val="Hiperhivatkozs"/>
            <w:rFonts w:eastAsia="Times New Roman" w:cs="Times New Roman"/>
            <w:lang w:eastAsia="hu-HU"/>
          </w:rPr>
          <w:t>Reinforcement Learning</w:t>
        </w:r>
      </w:hyperlink>
      <w:r w:rsidRPr="00401D53">
        <w:rPr>
          <w:rFonts w:eastAsia="Times New Roman" w:cs="Times New Roman"/>
          <w:lang w:eastAsia="hu-HU"/>
        </w:rPr>
        <w:t>) – A válaszokra adott jutalmazás mértékéből tanul.</w:t>
      </w:r>
      <w:r w:rsidR="008C566A" w:rsidRPr="008C566A">
        <w:rPr>
          <w:rFonts w:eastAsia="Times New Roman" w:cs="Times New Roman"/>
          <w:lang w:eastAsia="hu-HU"/>
        </w:rPr>
        <w:br w:type="page"/>
      </w:r>
    </w:p>
    <w:p w14:paraId="5FAE8B8B" w14:textId="77777777" w:rsidR="00401D53" w:rsidRPr="00401D53" w:rsidRDefault="00401D53" w:rsidP="00401D53">
      <w:pPr>
        <w:rPr>
          <w:rFonts w:eastAsia="Times New Roman" w:cs="Times New Roman"/>
          <w:lang w:eastAsia="hu-HU"/>
        </w:rPr>
      </w:pPr>
      <w:r w:rsidRPr="00401D53">
        <w:rPr>
          <w:rFonts w:eastAsia="Times New Roman" w:cs="Times New Roman"/>
          <w:i/>
          <w:lang w:eastAsia="hu-HU"/>
        </w:rPr>
        <w:lastRenderedPageBreak/>
        <w:t>Alkalmazott technol</w:t>
      </w:r>
      <w:r w:rsidRPr="00401D53">
        <w:rPr>
          <w:rFonts w:eastAsia="Times New Roman" w:cs="Times New Roman"/>
          <w:lang w:eastAsia="hu-HU"/>
        </w:rPr>
        <w:t>ógia szerint:</w:t>
      </w:r>
    </w:p>
    <w:p w14:paraId="462C3F51" w14:textId="77777777" w:rsidR="00401D53" w:rsidRPr="00401D53" w:rsidRDefault="00401D53" w:rsidP="001A7911">
      <w:pPr>
        <w:numPr>
          <w:ilvl w:val="0"/>
          <w:numId w:val="8"/>
        </w:numPr>
        <w:ind w:left="714" w:hanging="357"/>
        <w:contextualSpacing/>
        <w:rPr>
          <w:rFonts w:eastAsia="Times New Roman" w:cs="Times New Roman"/>
          <w:lang w:eastAsia="hu-HU"/>
        </w:rPr>
      </w:pPr>
      <w:r w:rsidRPr="00401D53">
        <w:rPr>
          <w:rFonts w:eastAsia="Times New Roman" w:cs="Times New Roman"/>
          <w:lang w:eastAsia="hu-HU"/>
        </w:rPr>
        <w:t>Neurális hálózat – Mesterséges neuronokból álló bonyolult szerkezet, amely a bemenő adatokhoz rendelt súlyok figyelembe vételével old meg összetett feladatokat.</w:t>
      </w:r>
    </w:p>
    <w:p w14:paraId="2A85EEE1" w14:textId="77777777" w:rsidR="00401D53" w:rsidRPr="00401D53" w:rsidRDefault="00401D53" w:rsidP="001A7911">
      <w:pPr>
        <w:numPr>
          <w:ilvl w:val="0"/>
          <w:numId w:val="8"/>
        </w:numPr>
        <w:ind w:left="714" w:hanging="357"/>
        <w:contextualSpacing/>
        <w:rPr>
          <w:rFonts w:eastAsia="Times New Roman" w:cs="Times New Roman"/>
          <w:lang w:eastAsia="hu-HU"/>
        </w:rPr>
      </w:pPr>
      <w:r w:rsidRPr="00401D53">
        <w:rPr>
          <w:rFonts w:eastAsia="Times New Roman" w:cs="Times New Roman"/>
          <w:lang w:eastAsia="hu-HU"/>
        </w:rPr>
        <w:t>Mély tanulás (Deep Learning) – A nagyméretű neurális hálózatokon végzett műveletek összessége.</w:t>
      </w:r>
    </w:p>
    <w:p w14:paraId="6F29E927" w14:textId="77777777" w:rsidR="00401D53" w:rsidRPr="00401D53" w:rsidRDefault="00401D53" w:rsidP="001A7911">
      <w:pPr>
        <w:numPr>
          <w:ilvl w:val="0"/>
          <w:numId w:val="8"/>
        </w:numPr>
        <w:ind w:left="714" w:hanging="357"/>
        <w:contextualSpacing/>
        <w:rPr>
          <w:rFonts w:eastAsia="Times New Roman" w:cs="Times New Roman"/>
          <w:lang w:eastAsia="hu-HU"/>
        </w:rPr>
      </w:pPr>
      <w:r w:rsidRPr="00401D53">
        <w:rPr>
          <w:rFonts w:eastAsia="Times New Roman" w:cs="Times New Roman"/>
          <w:lang w:eastAsia="hu-HU"/>
        </w:rPr>
        <w:t>Genetikus algoritmus – Az élővilágban lévő evolúció és az öröklődés ismert törvényszerűségeit használja fel.</w:t>
      </w:r>
    </w:p>
    <w:p w14:paraId="35E27EF2" w14:textId="77777777" w:rsidR="00401D53" w:rsidRPr="00401D53" w:rsidRDefault="00401D53" w:rsidP="001A7911">
      <w:pPr>
        <w:numPr>
          <w:ilvl w:val="0"/>
          <w:numId w:val="8"/>
        </w:numPr>
        <w:ind w:left="714" w:hanging="357"/>
        <w:contextualSpacing/>
        <w:rPr>
          <w:rFonts w:eastAsia="Times New Roman" w:cs="Times New Roman"/>
          <w:lang w:eastAsia="hu-HU"/>
        </w:rPr>
      </w:pPr>
      <w:r w:rsidRPr="00401D53">
        <w:rPr>
          <w:rFonts w:eastAsia="Times New Roman" w:cs="Times New Roman"/>
          <w:lang w:eastAsia="hu-HU"/>
        </w:rPr>
        <w:t>Bayesi hálózatok – Valószínűségi modellek, az elemek közötti kapcsolatokat a valószínűség-számítás tételeit használják fel.</w:t>
      </w:r>
    </w:p>
    <w:p w14:paraId="4D2CD478" w14:textId="77777777" w:rsidR="00401D53" w:rsidRPr="00401D53" w:rsidRDefault="00401D53" w:rsidP="001A7911">
      <w:pPr>
        <w:numPr>
          <w:ilvl w:val="0"/>
          <w:numId w:val="8"/>
        </w:numPr>
        <w:ind w:left="714" w:hanging="357"/>
        <w:contextualSpacing/>
        <w:rPr>
          <w:rFonts w:eastAsia="Times New Roman" w:cs="Times New Roman"/>
          <w:lang w:eastAsia="hu-HU"/>
        </w:rPr>
      </w:pPr>
      <w:hyperlink r:id="rId27" w:history="1">
        <w:r w:rsidRPr="00401D53">
          <w:rPr>
            <w:rStyle w:val="Hiperhivatkozs"/>
            <w:rFonts w:eastAsia="Times New Roman" w:cs="Times New Roman"/>
            <w:lang w:eastAsia="hu-HU"/>
          </w:rPr>
          <w:t>Support Vector Machines (SVM)</w:t>
        </w:r>
      </w:hyperlink>
      <w:r w:rsidRPr="00401D53">
        <w:rPr>
          <w:rFonts w:eastAsia="Times New Roman" w:cs="Times New Roman"/>
          <w:b/>
          <w:bCs/>
          <w:lang w:eastAsia="hu-HU"/>
        </w:rPr>
        <w:t>:</w:t>
      </w:r>
      <w:r w:rsidRPr="00401D53">
        <w:rPr>
          <w:rFonts w:eastAsia="Times New Roman" w:cs="Times New Roman"/>
          <w:lang w:eastAsia="hu-HU"/>
        </w:rPr>
        <w:t xml:space="preserve"> Osztályozó algoritmusok képezik az alapját.</w:t>
      </w:r>
    </w:p>
    <w:p w14:paraId="4BDFCF2B" w14:textId="77777777" w:rsidR="00401D53" w:rsidRPr="00401D53" w:rsidRDefault="00401D53" w:rsidP="00DD2114">
      <w:pPr>
        <w:numPr>
          <w:ilvl w:val="0"/>
          <w:numId w:val="8"/>
        </w:numPr>
        <w:spacing w:after="240"/>
        <w:ind w:left="714" w:hanging="357"/>
        <w:rPr>
          <w:rFonts w:eastAsia="Times New Roman" w:cs="Times New Roman"/>
          <w:lang w:eastAsia="hu-HU"/>
        </w:rPr>
      </w:pPr>
      <w:r w:rsidRPr="00401D53">
        <w:rPr>
          <w:rFonts w:eastAsia="Times New Roman" w:cs="Times New Roman"/>
          <w:lang w:eastAsia="hu-HU"/>
        </w:rPr>
        <w:t>Döntési fák. – Elágazások, ún. fa struktúra képezi a döntések egymásutániságát, melynek végén kapjuk az eredményt.</w:t>
      </w:r>
    </w:p>
    <w:p w14:paraId="641B7AB6" w14:textId="77777777" w:rsidR="00401D53" w:rsidRPr="00401D53" w:rsidRDefault="00401D53" w:rsidP="00401D53">
      <w:pPr>
        <w:rPr>
          <w:rFonts w:eastAsia="Times New Roman" w:cs="Times New Roman"/>
          <w:lang w:eastAsia="hu-HU"/>
        </w:rPr>
      </w:pPr>
      <w:r w:rsidRPr="00401D53">
        <w:rPr>
          <w:rFonts w:eastAsia="Times New Roman" w:cs="Times New Roman"/>
          <w:i/>
          <w:lang w:eastAsia="hu-HU"/>
        </w:rPr>
        <w:t>Működésük szerinti</w:t>
      </w:r>
      <w:r w:rsidRPr="00401D53">
        <w:rPr>
          <w:rFonts w:eastAsia="Times New Roman" w:cs="Times New Roman"/>
          <w:lang w:eastAsia="hu-HU"/>
        </w:rPr>
        <w:t xml:space="preserve"> csoportosítás megértése mélyebb ismereteket igényel, ezért itt csak felsoroljuk azok elnevezéseit: szimbolikus rendszerek, gépi tanulás alapú rendszerek, mély tanulás alapú rendszerek, genetikus algoritmusok, fuzzy rendszerek.</w:t>
      </w:r>
    </w:p>
    <w:p w14:paraId="53E16D42" w14:textId="0A294D87" w:rsidR="00492BA7" w:rsidRDefault="00401D53" w:rsidP="00492BA7">
      <w:pPr>
        <w:rPr>
          <w:rFonts w:eastAsia="Times New Roman" w:cs="Times New Roman"/>
          <w:lang w:eastAsia="hu-HU"/>
        </w:rPr>
      </w:pPr>
      <w:r w:rsidRPr="00401D53">
        <w:rPr>
          <w:rFonts w:eastAsia="Times New Roman" w:cs="Times New Roman"/>
          <w:lang w:eastAsia="hu-HU"/>
        </w:rPr>
        <w:t>Napjainkban is tanúi lehetünk a különböző mesterséges intelligencia rendszerek fejlődésének, így állandóan változó, illetve újonnan kialakuló technikáknak lehetünk tanúi.</w:t>
      </w:r>
      <w:r w:rsidR="00492BA7">
        <w:rPr>
          <w:rFonts w:eastAsia="Times New Roman" w:cs="Times New Roman"/>
          <w:lang w:eastAsia="hu-HU"/>
        </w:rPr>
        <w:br w:type="page"/>
      </w:r>
    </w:p>
    <w:p w14:paraId="3999E40B" w14:textId="77777777" w:rsidR="00492BA7" w:rsidRPr="00492BA7" w:rsidRDefault="00492BA7" w:rsidP="00492BA7">
      <w:pPr>
        <w:pStyle w:val="Cmsor1"/>
        <w:rPr>
          <w:rFonts w:eastAsia="Times New Roman"/>
          <w:lang w:eastAsia="hu-HU"/>
        </w:rPr>
      </w:pPr>
      <w:bookmarkStart w:id="42" w:name="_Toc229056914"/>
      <w:bookmarkStart w:id="43" w:name="_Toc229562847"/>
      <w:r w:rsidRPr="00492BA7">
        <w:rPr>
          <w:rFonts w:eastAsia="Times New Roman"/>
          <w:lang w:eastAsia="hu-HU"/>
        </w:rPr>
        <w:lastRenderedPageBreak/>
        <w:t>Gépi tanulás</w:t>
      </w:r>
      <w:bookmarkEnd w:id="42"/>
      <w:bookmarkEnd w:id="43"/>
    </w:p>
    <w:p w14:paraId="5FCE3D35"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 xml:space="preserve">Az emberi tanulás igen összetett folyamat. Sok külső tényezőtől (szülői háttér, iskola, környezet) és belső tulajdonságtól (érzelmek, kreativitás, intuíció) függ. A gépek tanulása jelentős mértékben eltér az emberétől, nem összehasonlíthatók a folyamatok. A gépeket szinte végtelen mennyiségű adaton tanítják, majd az emberek finomítják a tudását. Célkitűzéseket adunk neki, de saját akarattal, saját tudattal nem rendelkezik. Működése közben nem konkrét programozási utasításokat követ, hanem a tanult mintákhoz igyekszik igazodni. Az ilyen elveken működő rendszerek a </w:t>
      </w:r>
      <w:r w:rsidRPr="00492BA7">
        <w:rPr>
          <w:rFonts w:eastAsia="Times New Roman" w:cs="Times New Roman"/>
          <w:i/>
          <w:lang w:eastAsia="hu-HU"/>
        </w:rPr>
        <w:t>mesterséges intelligencia modellek</w:t>
      </w:r>
      <w:r w:rsidRPr="00492BA7">
        <w:rPr>
          <w:rFonts w:eastAsia="Times New Roman" w:cs="Times New Roman"/>
          <w:lang w:eastAsia="hu-HU"/>
        </w:rPr>
        <w:t>. Sok népszerű mesterséges intelligencia modell létezik, ezekről részletesen az 5. fejezet szól. (Gyakran a hétköznapi szóhasználatban mesterséges intelligencia programoknak is nevezik a modelleket, mint például a ChatGPT, LLAMA, Gemini, Copilot stb. modelleket, illetve ezek különböző verzióit.)</w:t>
      </w:r>
    </w:p>
    <w:p w14:paraId="060EF179" w14:textId="77777777" w:rsidR="00492BA7" w:rsidRPr="00492BA7" w:rsidRDefault="00492BA7" w:rsidP="00492BA7">
      <w:pPr>
        <w:pStyle w:val="Cmsor2"/>
        <w:rPr>
          <w:rFonts w:eastAsia="Times New Roman"/>
          <w:lang w:eastAsia="hu-HU"/>
        </w:rPr>
      </w:pPr>
      <w:bookmarkStart w:id="44" w:name="_Toc229056915"/>
      <w:bookmarkStart w:id="45" w:name="_Toc229562848"/>
      <w:r w:rsidRPr="00492BA7">
        <w:rPr>
          <w:rFonts w:eastAsia="Times New Roman"/>
          <w:lang w:eastAsia="hu-HU"/>
        </w:rPr>
        <w:t>Gépi tanulás</w:t>
      </w:r>
      <w:bookmarkEnd w:id="44"/>
      <w:bookmarkEnd w:id="45"/>
    </w:p>
    <w:p w14:paraId="065272EC"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 xml:space="preserve">1959-ben az IBM egyik mérnöke, Arthur Samuel fejlesztett egy algoritmust, amely a népszerű dámajátékban jeleskedett. A megtanult szabályrendszer alapján képes volt továbbfejleszteni a tudását, így játékról játékra öntanuló módon javította a stratégiáját, azaz, közben a programot nem kellett módosítani. Ez a módszer teljesen újszerű volt mind a mesterséges intelligencia, mind a játékfejlesztés terén. Erre a folyamatra használta a tervezője a </w:t>
      </w:r>
      <w:r w:rsidRPr="00492BA7">
        <w:rPr>
          <w:rFonts w:eastAsia="Times New Roman" w:cs="Times New Roman"/>
          <w:i/>
          <w:lang w:eastAsia="hu-HU"/>
        </w:rPr>
        <w:t>gépi tanulás</w:t>
      </w:r>
      <w:r w:rsidRPr="00492BA7">
        <w:rPr>
          <w:rFonts w:eastAsia="Times New Roman" w:cs="Times New Roman"/>
          <w:lang w:eastAsia="hu-HU"/>
        </w:rPr>
        <w:t xml:space="preserve"> (Machine Learning - ML) kifejezést.</w:t>
      </w:r>
    </w:p>
    <w:p w14:paraId="240F718C"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Egy MI modell a működése során három alapvető lépésen megy keresztül:</w:t>
      </w:r>
    </w:p>
    <w:p w14:paraId="7F83C8F8" w14:textId="3D94C0D6" w:rsidR="00492BA7" w:rsidRPr="00DD2114" w:rsidRDefault="00492BA7" w:rsidP="00DD2114">
      <w:pPr>
        <w:pStyle w:val="Listaszerbekezds"/>
        <w:numPr>
          <w:ilvl w:val="0"/>
          <w:numId w:val="27"/>
        </w:numPr>
        <w:rPr>
          <w:rFonts w:eastAsia="Times New Roman" w:cs="Times New Roman"/>
          <w:lang w:eastAsia="hu-HU"/>
        </w:rPr>
      </w:pPr>
      <w:r w:rsidRPr="00DD2114">
        <w:rPr>
          <w:rFonts w:eastAsia="Times New Roman" w:cs="Times New Roman"/>
          <w:lang w:eastAsia="hu-HU"/>
        </w:rPr>
        <w:t xml:space="preserve">Tanulás (tréning): a beadott nagy mennyiségű adatot elemzi, majd összefüggéseket keres közöttük. </w:t>
      </w:r>
    </w:p>
    <w:p w14:paraId="7DC1CC60" w14:textId="3EF8BF94" w:rsidR="00492BA7" w:rsidRPr="00DD2114" w:rsidRDefault="00492BA7" w:rsidP="00DD2114">
      <w:pPr>
        <w:pStyle w:val="Listaszerbekezds"/>
        <w:numPr>
          <w:ilvl w:val="0"/>
          <w:numId w:val="27"/>
        </w:numPr>
        <w:rPr>
          <w:rFonts w:eastAsia="Times New Roman" w:cs="Times New Roman"/>
          <w:lang w:eastAsia="hu-HU"/>
        </w:rPr>
      </w:pPr>
      <w:r w:rsidRPr="00DD2114">
        <w:rPr>
          <w:rFonts w:eastAsia="Times New Roman" w:cs="Times New Roman"/>
          <w:lang w:eastAsia="hu-HU"/>
        </w:rPr>
        <w:t>Általánosítás: az új, eddig nem látott adatokra az általa megállapított szabályokat és összefüggéseket.</w:t>
      </w:r>
    </w:p>
    <w:p w14:paraId="0ECA6980" w14:textId="770C091F" w:rsidR="00492BA7" w:rsidRPr="00DD2114" w:rsidRDefault="00492BA7" w:rsidP="00DD2114">
      <w:pPr>
        <w:pStyle w:val="Listaszerbekezds"/>
        <w:numPr>
          <w:ilvl w:val="0"/>
          <w:numId w:val="27"/>
        </w:numPr>
        <w:rPr>
          <w:rFonts w:eastAsia="Times New Roman" w:cs="Times New Roman"/>
          <w:lang w:eastAsia="hu-HU"/>
        </w:rPr>
      </w:pPr>
      <w:r w:rsidRPr="00DD2114">
        <w:rPr>
          <w:rFonts w:eastAsia="Times New Roman" w:cs="Times New Roman"/>
          <w:lang w:eastAsia="hu-HU"/>
        </w:rPr>
        <w:t>Döntéshozatal, vagy predikáció: az adatok alapján döntések születnek, vagy előrejelzések készülnek. Ezeknek nagy szerepe van a természetes nyelvfeldolgozásban, vagy a képfelismerésben.</w:t>
      </w:r>
    </w:p>
    <w:p w14:paraId="063E1943"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A modellek a gépi tanulás során adatokból tanulnak. Ezek lehetnek tanító adatok és tesztadatok. A modell akkor lesz sikeres, ha a tesztadatokon is olyan arányban adnak helyes választ, mint amelyeken tanították azt.</w:t>
      </w:r>
    </w:p>
    <w:p w14:paraId="175BD6F0" w14:textId="77777777" w:rsidR="00492BA7" w:rsidRPr="00DD2114" w:rsidRDefault="00492BA7" w:rsidP="00492BA7">
      <w:pPr>
        <w:rPr>
          <w:rFonts w:eastAsia="Times New Roman" w:cs="Times New Roman"/>
          <w:bCs/>
          <w:lang w:eastAsia="hu-HU"/>
        </w:rPr>
      </w:pPr>
      <w:r w:rsidRPr="00492BA7">
        <w:rPr>
          <w:rFonts w:eastAsia="Times New Roman" w:cs="Times New Roman"/>
          <w:lang w:eastAsia="hu-HU"/>
        </w:rPr>
        <w:t>A mesterséges intelligenciák csoportosításáról már az előző fejezetben volt szó. A következőkben a modellek tanításával kapcsolatos fogalmak ismertetése olvasható.</w:t>
      </w:r>
    </w:p>
    <w:p w14:paraId="3951867C" w14:textId="77777777" w:rsidR="00492BA7" w:rsidRPr="00492BA7" w:rsidRDefault="00492BA7" w:rsidP="00492BA7">
      <w:pPr>
        <w:pStyle w:val="Cmsor3"/>
        <w:rPr>
          <w:rFonts w:eastAsia="Times New Roman"/>
          <w:lang w:eastAsia="hu-HU"/>
        </w:rPr>
      </w:pPr>
      <w:bookmarkStart w:id="46" w:name="_Toc229056916"/>
      <w:bookmarkStart w:id="47" w:name="_Toc229562849"/>
      <w:r w:rsidRPr="00492BA7">
        <w:rPr>
          <w:rFonts w:eastAsia="Times New Roman"/>
          <w:lang w:eastAsia="hu-HU"/>
        </w:rPr>
        <w:t>Felügyelt tanulás</w:t>
      </w:r>
      <w:bookmarkEnd w:id="46"/>
      <w:bookmarkEnd w:id="47"/>
    </w:p>
    <w:p w14:paraId="07A11FF6" w14:textId="1B978EBE" w:rsidR="00492BA7" w:rsidRPr="00492BA7" w:rsidRDefault="00492BA7" w:rsidP="00492BA7">
      <w:pPr>
        <w:rPr>
          <w:rFonts w:eastAsia="Times New Roman" w:cs="Times New Roman"/>
          <w:lang w:eastAsia="hu-HU"/>
        </w:rPr>
      </w:pPr>
      <w:r w:rsidRPr="00492BA7">
        <w:rPr>
          <w:rFonts w:eastAsia="Times New Roman" w:cs="Times New Roman"/>
          <w:lang w:eastAsia="hu-HU"/>
        </w:rPr>
        <w:t>A felügyelt tanulás (supervised learning) első lépéseként nagy mennyiségű adatot készítenek elő. Ez a folyamat azért lényeges, hogy kiszűrjék az adathalmazból a téves, hamis, nem valós adatokat, amelyekből később félrevezető információk születnének. Ezt az adattisztítást nagy számú szakember csoport végzi. Ezután a tanítóadatokat megjelölik, azaz egy címkével látják el. Ez segít a mesterséges intelligenciának a kategorizálásban, a feldolgozásban.</w:t>
      </w:r>
    </w:p>
    <w:p w14:paraId="4B53DCD5" w14:textId="17B0604F" w:rsidR="00492BA7" w:rsidRPr="00492BA7" w:rsidRDefault="00492BA7" w:rsidP="00492BA7">
      <w:pPr>
        <w:rPr>
          <w:rFonts w:eastAsia="Times New Roman" w:cs="Times New Roman"/>
          <w:lang w:eastAsia="hu-HU"/>
        </w:rPr>
      </w:pPr>
      <w:r w:rsidRPr="00492BA7">
        <w:rPr>
          <w:rFonts w:eastAsia="Times New Roman" w:cs="Times New Roman"/>
          <w:lang w:eastAsia="hu-HU"/>
        </w:rPr>
        <w:t xml:space="preserve">Tipikus gyakorlati feladat szokott lenni a tanulók számára, hogy kutyák és macskák felismerésére kell tanítani a mesterséges intelligenciát. Ehhez képeket „mutatnak” meg a programnak, de a </w:t>
      </w:r>
      <w:r w:rsidRPr="00492BA7">
        <w:rPr>
          <w:rFonts w:eastAsia="Times New Roman" w:cs="Times New Roman"/>
          <w:lang w:eastAsia="hu-HU"/>
        </w:rPr>
        <w:lastRenderedPageBreak/>
        <w:t>képekhez társítanak egy címkét is, amelyen közlik, hogy a képen kutya vagy macska látható. Minél több képet táplálunk be ilyen módon, a képen látható állat jellegzetességeinek meghatározása annál biztonságosabb lesz. Ezután egy, még nem látott képről nagy valószínűséggel meg tudja állapítani, hogy kutyát, vagy macskát ábrázol-e. Ugyanígy tanítják meg a mesterséges intelligenciát arra, hogy például egy adott szöveg tartalma sértő, vagy sem.</w:t>
      </w:r>
    </w:p>
    <w:p w14:paraId="6B4BC79F"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A folyamatnak azért felügyelt tanulás a neve, mert az elejétől a végéig kézben tartjuk a műveleteket. Sőt, mivel a várt eredményt is megadjuk, ezért a tanító algoritmus képes tanulni a hibáiból. Így a működés során egyre jobb eredmény várható.</w:t>
      </w:r>
    </w:p>
    <w:p w14:paraId="5535FC59" w14:textId="77777777" w:rsidR="00492BA7" w:rsidRPr="00492BA7" w:rsidRDefault="00492BA7" w:rsidP="00492BA7">
      <w:pPr>
        <w:pStyle w:val="Cmsor3"/>
        <w:rPr>
          <w:rFonts w:eastAsia="Times New Roman"/>
          <w:lang w:eastAsia="hu-HU"/>
        </w:rPr>
      </w:pPr>
      <w:bookmarkStart w:id="48" w:name="_Toc229056917"/>
      <w:bookmarkStart w:id="49" w:name="_Toc229562850"/>
      <w:r w:rsidRPr="00492BA7">
        <w:rPr>
          <w:rFonts w:eastAsia="Times New Roman"/>
          <w:lang w:eastAsia="hu-HU"/>
        </w:rPr>
        <w:t>Felügyelet nélküli tanulás</w:t>
      </w:r>
      <w:bookmarkEnd w:id="48"/>
      <w:bookmarkEnd w:id="49"/>
    </w:p>
    <w:p w14:paraId="131EB73B"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A felügyelt nélküli tanulás (unsupervised learning) során az adatok nem kerülnek címkézésre. Az algoritmus mintázatok és egyéb jellemzők alapján ismeri fel az adatszerkezetet. Gyakran „felfedező” jelzővel illetik, mert nem rendelkezik a helyes válaszokkal, így kell megtalálniuk a helyes összefüggéseket.</w:t>
      </w:r>
    </w:p>
    <w:p w14:paraId="1C67FE32"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A marketingben gyakran használatos a vásárlói szokások meghatározására. Így a felhasználóknak célzott ajánlatokat tudnak tenni, például a termékek hirdetéseinél, vagy a streaming oldalakon a filmek kiválasztására. A vásárlói csoportok előre nem határozhatók meg, de a szokások alapján kategóriák alakíthatók ki.</w:t>
      </w:r>
    </w:p>
    <w:p w14:paraId="5C8F7AA3" w14:textId="77777777" w:rsidR="00492BA7" w:rsidRPr="00492BA7" w:rsidRDefault="00492BA7" w:rsidP="00492BA7">
      <w:pPr>
        <w:pStyle w:val="Cmsor3"/>
        <w:rPr>
          <w:rFonts w:eastAsia="Times New Roman"/>
          <w:lang w:eastAsia="hu-HU"/>
        </w:rPr>
      </w:pPr>
      <w:bookmarkStart w:id="50" w:name="_Toc229056918"/>
      <w:bookmarkStart w:id="51" w:name="_Toc229562851"/>
      <w:r w:rsidRPr="00492BA7">
        <w:rPr>
          <w:rFonts w:eastAsia="Times New Roman"/>
          <w:lang w:eastAsia="hu-HU"/>
        </w:rPr>
        <w:t>Megerősítéses tanulás</w:t>
      </w:r>
      <w:bookmarkEnd w:id="50"/>
      <w:bookmarkEnd w:id="51"/>
    </w:p>
    <w:p w14:paraId="07609B15"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A megerősítéses tanulás (reinforcement learning) hasonlít az emberek tanulásához. Ha valaki jól felel, a kérdésekre, akkor jutalmat kap, ha nem, akkor elmarasztalást. A jutalmazás a gépnél úgynevezett jutalomfüggvények formájában valósul meg. Ez egyfajta próba-hiba módszer, hiszen az előre nem ismert szabályok felfedezése a jutalmazások segítségével válik lehetővé. A modell a környezetből való visszajelzések elemzésével fokozatosan tanul. Például egy játékprogram szabályait úgy képes megtanulni, hogy az egyes játszmák után mennyi pontot gyűjt. Megjegyzi azokat a lépéseket, amelyek sikeresebbek voltak a többitől.</w:t>
      </w:r>
    </w:p>
    <w:p w14:paraId="202A1C45"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Gyakran végződik a tanítási folyamat egyfajta finomhangolással. Ennek során meg lehet tanítani a modellt arra, hogy melyik válasz udvarias, vagy hasznos, esetleg veszélyes. Használat közben ezért próbál segíteni, visszautasít káros kimenetelű dolgokat (pl. nem ad receptet dinamitrudak gyártására) és nem káromkodik (többnyire).</w:t>
      </w:r>
    </w:p>
    <w:p w14:paraId="0A8B39EB" w14:textId="77777777" w:rsidR="00492BA7" w:rsidRPr="00492BA7" w:rsidRDefault="00492BA7" w:rsidP="00492BA7">
      <w:pPr>
        <w:pStyle w:val="Cmsor3"/>
        <w:rPr>
          <w:rFonts w:eastAsia="Times New Roman"/>
          <w:lang w:eastAsia="hu-HU"/>
        </w:rPr>
      </w:pPr>
      <w:bookmarkStart w:id="52" w:name="_Toc229056919"/>
      <w:bookmarkStart w:id="53" w:name="_Toc229562852"/>
      <w:r w:rsidRPr="00492BA7">
        <w:rPr>
          <w:rFonts w:eastAsia="Times New Roman"/>
          <w:lang w:eastAsia="hu-HU"/>
        </w:rPr>
        <w:t>Generatív mesterséges intelligencia</w:t>
      </w:r>
      <w:bookmarkEnd w:id="52"/>
      <w:bookmarkEnd w:id="53"/>
    </w:p>
    <w:p w14:paraId="1A399E5A"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Mindenki hozzászokott a Google-kereséseknél, hogy a beírt kulcsszavakra igen gyorsan jön egy válasz. Az is megjelenik valahol, hogy a több ezer találatot mennyi idő alatt kaptuk meg. Ez az időtartam ritkán több, mint egy másodperc. Az okosabbak tudják, hogy nem ennyi idő alatt fésüli át az internetet a keresőprogram, hanem egy korábban elkészített indextáblából olvassa ki a találati eredményeket. Tehát egy adatbázisban keres, amit gyorsan végig tud nézni. A mesterséges intelligencia teljesen másként működik, ne hasonlítsuk egymáshoz a két keresési folyamatot. Nem azért tudja a választ, mert azt programozták be neki, hogy adott kérdésre mit válaszoljon. Az MI működése nem hasonlítható a korábban megismert technológiákhoz.</w:t>
      </w:r>
    </w:p>
    <w:p w14:paraId="2F7C9C17" w14:textId="646B7D81" w:rsidR="00492BA7" w:rsidRPr="00492BA7" w:rsidRDefault="00492BA7" w:rsidP="00492BA7">
      <w:pPr>
        <w:rPr>
          <w:rFonts w:eastAsia="Times New Roman" w:cs="Times New Roman"/>
          <w:lang w:eastAsia="hu-HU"/>
        </w:rPr>
      </w:pPr>
      <w:r w:rsidRPr="00492BA7">
        <w:rPr>
          <w:rFonts w:eastAsia="Times New Roman" w:cs="Times New Roman"/>
          <w:lang w:eastAsia="hu-HU"/>
        </w:rPr>
        <w:t xml:space="preserve">A generatív modellek a betáplált adathalmazokon valószínűségi eloszlásokat elemeznek. Mintázatokat illesztenek az adatokra, és ezek alapján állítanak elő az eredetihez hasonló adatokat, azaz generálnak újakat. Ez az újonnan előállított adat lehet valamilyen szöveg, kép vagy más média </w:t>
      </w:r>
      <w:r w:rsidRPr="00492BA7">
        <w:rPr>
          <w:rFonts w:eastAsia="Times New Roman" w:cs="Times New Roman"/>
          <w:lang w:eastAsia="hu-HU"/>
        </w:rPr>
        <w:lastRenderedPageBreak/>
        <w:t>tartalom is. Ezek olyan tartalmak, amelyek csak hasonlítanak valamilyen eredetihez, de a valóságban sohasem léteztek. Viszont igen hihetően tükrözik a valóságot.</w:t>
      </w:r>
    </w:p>
    <w:p w14:paraId="5A7CFD70" w14:textId="77777777" w:rsidR="00492BA7" w:rsidRPr="00492BA7" w:rsidRDefault="00492BA7" w:rsidP="00492BA7">
      <w:pPr>
        <w:pStyle w:val="Cmsor3"/>
        <w:rPr>
          <w:rFonts w:eastAsia="Times New Roman"/>
          <w:lang w:eastAsia="hu-HU"/>
        </w:rPr>
      </w:pPr>
      <w:bookmarkStart w:id="54" w:name="_Toc229056920"/>
      <w:bookmarkStart w:id="55" w:name="_Toc229562853"/>
      <w:r w:rsidRPr="00492BA7">
        <w:rPr>
          <w:rFonts w:eastAsia="Times New Roman"/>
          <w:lang w:eastAsia="hu-HU"/>
        </w:rPr>
        <w:t>Nagy nyelvi modellek (LLM)</w:t>
      </w:r>
      <w:bookmarkEnd w:id="54"/>
      <w:bookmarkEnd w:id="55"/>
    </w:p>
    <w:p w14:paraId="08139EC9" w14:textId="0ABAB0A8" w:rsidR="00492BA7" w:rsidRPr="00492BA7" w:rsidRDefault="00492BA7" w:rsidP="00492BA7">
      <w:pPr>
        <w:rPr>
          <w:rFonts w:eastAsia="Times New Roman" w:cs="Times New Roman"/>
          <w:lang w:eastAsia="hu-HU"/>
        </w:rPr>
      </w:pPr>
      <w:r w:rsidRPr="00492BA7">
        <w:rPr>
          <w:rFonts w:eastAsia="Times New Roman" w:cs="Times New Roman"/>
          <w:lang w:eastAsia="hu-HU"/>
        </w:rPr>
        <w:t>A nagy nyelvi modellek (LLM – Large Language Model) egy olyan mesterséges intelligenciák, amelyek hatalmas szövegadatokon tanítva, képesek valamilyen szöveget megérteni, összefoglalni, fordítani és szöveget generálni. Emberi nyelven lehet velük kommunikálni. Kérdéseket tehetünk fel a modellnek, és az válaszol. Képes egy hosszabb szöveget kielemezve a lényeget kiemelni belőle, de akár a kívánt szinten meg is magyarázza a szöveg tartalmát. Egyre jobban fordítanak különböző nyelvek között is, és mindezt akár valós időben is teheti.</w:t>
      </w:r>
    </w:p>
    <w:p w14:paraId="73BF4A7A" w14:textId="3717DAFF" w:rsidR="00492BA7" w:rsidRPr="00492BA7" w:rsidRDefault="00492BA7" w:rsidP="00492BA7">
      <w:pPr>
        <w:rPr>
          <w:rFonts w:eastAsia="Times New Roman" w:cs="Times New Roman"/>
          <w:lang w:eastAsia="hu-HU"/>
        </w:rPr>
      </w:pPr>
      <w:r w:rsidRPr="00492BA7">
        <w:rPr>
          <w:rFonts w:eastAsia="Times New Roman" w:cs="Times New Roman"/>
          <w:lang w:eastAsia="hu-HU"/>
        </w:rPr>
        <w:t>A működésük alapja a valószínűségszámítás és a statisztika. A „megértés” számukra nem olyan, mint az emberi gondolkodási művelet. Nem gondolkodnak, csak a megtanult szöveghalmazok feldolgozása után statisztikailag meg tudják jósolni a következő szót. Például, ha azt mondjuk, hogy „A Föld a Nap körül…” akkor a sok könyv, ami erről a csillagászati jelenségről szól, szinte minden esetben úgy folytatja a mondatot, hogy a „kering” szóval egészíti ki azt. Ez a szó, a sok szövegen végzett matematikai műveletek eredménye, ebből a tapasztalatából adódóan ugyanolyan következtetésre jut, ahogy azt egy ember is tenné.</w:t>
      </w:r>
    </w:p>
    <w:p w14:paraId="0C9912C6" w14:textId="29394ACB" w:rsidR="00492BA7" w:rsidRPr="00492BA7" w:rsidRDefault="00492BA7" w:rsidP="00492BA7">
      <w:pPr>
        <w:rPr>
          <w:rFonts w:eastAsia="Times New Roman" w:cs="Times New Roman"/>
          <w:lang w:eastAsia="hu-HU"/>
        </w:rPr>
      </w:pPr>
      <w:r w:rsidRPr="00492BA7">
        <w:rPr>
          <w:rFonts w:eastAsia="Times New Roman" w:cs="Times New Roman"/>
          <w:lang w:eastAsia="hu-HU"/>
        </w:rPr>
        <w:t>Honnan kapja a rengeteg szöveget az LLM? Ha azt mondjuk, hogy szinte szó szerint beolvastatják vele a teljes internetet, akkor nem járunk messze a valóságtól. Az ott fellelhető könyvek, cikkek, a Wikipedia, fórumok, kódrészletek, párbeszédek és még ki tudja, mi minden került be a feldolgozásba. Ez a "pre-raining" fázis. A nagy nyelvi modelleket legtöbbször a mélytanulás módszerével (deep learning) képzik. Ezután a már ismertetett megerősítéses tanulással tréningelik, ez a "fine-tuning", amikor emberi értékelők pontozzák a modell válaszait, és a rendszer megtanulja, hogy milyen típusú válaszokat preferálunk. Azaz, a modell kap egy mondatot, amiből elrejtenek szavakat. Meg kell tippelnie, milyen szó hiányzik a mondatból. Ha jól válaszol, akkor megjutalmazzák (jutalomfüggvény), ha nem jól, akkor megbüntetik.</w:t>
      </w:r>
    </w:p>
    <w:p w14:paraId="6771F17F" w14:textId="77777777" w:rsidR="00492BA7" w:rsidRPr="00492BA7" w:rsidRDefault="00492BA7" w:rsidP="00492BA7">
      <w:pPr>
        <w:rPr>
          <w:rFonts w:eastAsia="Times New Roman" w:cs="Times New Roman"/>
          <w:lang w:eastAsia="hu-HU"/>
        </w:rPr>
      </w:pPr>
      <w:r w:rsidRPr="00492BA7">
        <w:rPr>
          <w:rFonts w:eastAsia="Times New Roman" w:cs="Times New Roman"/>
          <w:lang w:eastAsia="hu-HU"/>
        </w:rPr>
        <w:t>Ismertebb LLM-ek például a ChatGPT, Gemini, Claude, Llama. Ezeket sokszor használják ügyfélszolgálatokban, mint chatbotokat (csevegőrobotok), az egészségügyben (diagnózisok felállításában), pénzügyi elemzésekben, vagy tartalomgyártásban. Hasznos segítség lehet a tanulásban, mert sok példát hoz fel, magyaráz, összefoglal, személyre szabottan válaszol. Különböző szövegeket írathatunk vele, esszéket, e-maileket, történeteket, érveléseket is. Jól használhatók nyelvi fordításoknál, nyelvtani magyarázatoknál, idegen nyelvek gyakorlásánál. Egyre többször alkalmazzák programozási nyelvekben programok írására, hibák keresésére, kódmagyarázatokkal történő kiegészítésre.</w:t>
      </w:r>
    </w:p>
    <w:p w14:paraId="270AE7CF" w14:textId="15F725A4" w:rsidR="00AF1E46" w:rsidRDefault="00492BA7" w:rsidP="00AF1E46">
      <w:pPr>
        <w:rPr>
          <w:rFonts w:eastAsia="Times New Roman" w:cs="Times New Roman"/>
          <w:lang w:eastAsia="hu-HU"/>
        </w:rPr>
      </w:pPr>
      <w:r w:rsidRPr="00492BA7">
        <w:rPr>
          <w:rFonts w:eastAsia="Times New Roman" w:cs="Times New Roman"/>
          <w:lang w:eastAsia="hu-HU"/>
        </w:rPr>
        <w:t>Hogyan kell jól használni a nagy nyelvi modelleket? Erre a kérdésre bővebben a 6. fejezetben válaszolunk, amely a promptolásról szól. Előzetesen megjegyezzük, hogy akkor kapunk jó választ, ha jól kérdezünk. Nem helyettünk gondolkodik, hanem velünk. Segít ötleteket adni, megérteni egy adott témát, gyorsítja a tanulást. Ez az eszköz viszont nem mindenható, lehetnek hibái is. Ugyanis nem mindig mond igazat (hallucinál), sőt, tud meggyőzően tévedni. Nem érti a világot, csak a nyelvet. Rosszul is lehet használni, ha például automatikusan elfogadjuk a válaszait, gondolkodás nélkül kimásoljuk azt. Hamis biztonságérzetet ad a korrektnek tűnő, de amúgy nem helyes válaszok határozott közlésével.</w:t>
      </w:r>
    </w:p>
    <w:p w14:paraId="3E88D796" w14:textId="77777777" w:rsidR="00AF1E46" w:rsidRPr="00AF1E46" w:rsidRDefault="00AF1E46" w:rsidP="00AF1E46">
      <w:pPr>
        <w:pStyle w:val="Cmsor2"/>
        <w:rPr>
          <w:rFonts w:eastAsia="Times New Roman"/>
          <w:lang w:eastAsia="hu-HU"/>
        </w:rPr>
      </w:pPr>
      <w:bookmarkStart w:id="56" w:name="_Toc229056921"/>
      <w:bookmarkStart w:id="57" w:name="_Toc229562854"/>
      <w:r w:rsidRPr="00AF1E46">
        <w:rPr>
          <w:rFonts w:eastAsia="Times New Roman"/>
          <w:lang w:eastAsia="hu-HU"/>
        </w:rPr>
        <w:lastRenderedPageBreak/>
        <w:t>Neurális háló</w:t>
      </w:r>
      <w:bookmarkEnd w:id="56"/>
      <w:bookmarkEnd w:id="57"/>
    </w:p>
    <w:p w14:paraId="22C37062" w14:textId="50DF9E7D" w:rsidR="00AF1E46" w:rsidRPr="00AF1E46" w:rsidRDefault="00AF1E46" w:rsidP="00AF1E46">
      <w:pPr>
        <w:rPr>
          <w:rFonts w:eastAsia="Times New Roman" w:cs="Times New Roman"/>
          <w:lang w:eastAsia="hu-HU"/>
        </w:rPr>
      </w:pPr>
      <w:r w:rsidRPr="00AF1E46">
        <w:rPr>
          <w:rFonts w:eastAsia="Times New Roman" w:cs="Times New Roman"/>
          <w:lang w:eastAsia="hu-HU"/>
        </w:rPr>
        <w:t xml:space="preserve">Biológiai tanulmányainkból ismert az idegszövet sejtjének, a neuronnak a fogalma. Ezek a sejtek hosszú nyúlványokkal, az axonokkal kapcsolódnak egymáshoz. Minden egyes idegsejt átlagosan tízezer másik idegsejttel van összekötve. Így alkotják az idegszövetet. A matematikusok elkezdtek gondolkodni azon, hogyan lehetne ezt a rendszert egzakt módon leírni, azaz szimulálni. Megszületett </w:t>
      </w:r>
      <w:r w:rsidR="00DD2114" w:rsidRPr="00AF1E46">
        <w:rPr>
          <w:rFonts w:eastAsia="Times New Roman" w:cs="Times New Roman"/>
          <w:lang w:eastAsia="hu-HU"/>
        </w:rPr>
        <w:t>a mesterséges neuron</w:t>
      </w:r>
      <w:r w:rsidRPr="00AF1E46">
        <w:rPr>
          <w:rFonts w:eastAsia="Times New Roman" w:cs="Times New Roman"/>
          <w:lang w:eastAsia="hu-HU"/>
        </w:rPr>
        <w:t xml:space="preserve"> és az ezekből álló neurális hálózat.</w:t>
      </w:r>
    </w:p>
    <w:p w14:paraId="3EBB1FBE" w14:textId="77777777" w:rsidR="00AF1E46" w:rsidRPr="00AF1E46" w:rsidRDefault="00AF1E46" w:rsidP="00AF1E46">
      <w:pPr>
        <w:pStyle w:val="Cmsor3"/>
        <w:rPr>
          <w:rFonts w:eastAsia="Times New Roman"/>
          <w:lang w:eastAsia="hu-HU"/>
        </w:rPr>
      </w:pPr>
      <w:bookmarkStart w:id="58" w:name="_Toc229056922"/>
      <w:bookmarkStart w:id="59" w:name="_Toc229562855"/>
      <w:r w:rsidRPr="00AF1E46">
        <w:rPr>
          <w:rFonts w:eastAsia="Times New Roman"/>
          <w:lang w:eastAsia="hu-HU"/>
        </w:rPr>
        <w:t>A mesterséges neuron</w:t>
      </w:r>
      <w:bookmarkEnd w:id="58"/>
      <w:bookmarkEnd w:id="59"/>
    </w:p>
    <w:p w14:paraId="2BBD8215" w14:textId="2DD00C42" w:rsidR="00AF1E46" w:rsidRPr="00AF1E46" w:rsidRDefault="00AF1E46" w:rsidP="00AF1E46">
      <w:pPr>
        <w:rPr>
          <w:rFonts w:eastAsia="Times New Roman" w:cs="Times New Roman"/>
          <w:lang w:eastAsia="hu-HU"/>
        </w:rPr>
      </w:pPr>
      <w:r w:rsidRPr="00AF1E46">
        <w:rPr>
          <w:rFonts w:eastAsia="Times New Roman" w:cs="Times New Roman"/>
          <w:lang w:eastAsia="hu-HU"/>
        </w:rPr>
        <w:t>A mesterséges neuron valójában egy nagyon egyszerű számoló egység. Feladata, hogy több bemenetből egy kimenetet adjon. A bemenetein úgynevezett súlyozott bemenő adatokat táplálunk be. Ez annyit jelent, hogy valamilyen szempontból nem minden bemenő adat egyformán jelentős. Képzeljük el, hogy egy tanár értékeli a diák éves munkáját, és számba veszi azokat az érdemjegyeket, amelyeket a tanév során szerzett a tanuló. Ehhez nem pusztán a jegyek számértékét figyeli, hanem azt is, hogy miért kapta. Lehet, hogy egy összefoglaló nagydolgozat jobban számít, mint egy szorgalmi házi feladatra, vagy órai munkára, esetleg feleletre kapott jegy. Mondhatni, nem egyforma súllyal esnek a latba. A mesterséges neuronok bemenő adatainak erősségét, azaz súlyát is hasonlóan kell értelmezni. vannak nagyobb súlyok, kisebbek, de néha negatív súlyok is, ami inkább ellene szól a kimenetnek.</w:t>
      </w:r>
    </w:p>
    <w:p w14:paraId="2034331A" w14:textId="77777777" w:rsidR="00AF1E46" w:rsidRPr="00AF1E46" w:rsidRDefault="00AF1E46" w:rsidP="00AF1E46">
      <w:pPr>
        <w:rPr>
          <w:rFonts w:eastAsia="Times New Roman" w:cs="Times New Roman"/>
          <w:lang w:eastAsia="hu-HU"/>
        </w:rPr>
      </w:pPr>
      <w:r w:rsidRPr="00AF1E46">
        <w:rPr>
          <w:rFonts w:eastAsia="Times New Roman" w:cs="Times New Roman"/>
          <w:lang w:eastAsia="hu-HU"/>
        </w:rPr>
        <w:t>Ezeket a bemeneteket a súlyok figyelembe véve a mesterséges neuron összeszámolja, majd a kapott értéket átadja egy aktivációs függvénynek. Ez annyit tesz, hogy egy adott értékkel összehasonlítja az előbb kiszámoltat, és eldönti, kell-e aktiválódnia. Ez az eredmény egy 1-es, vagy 0 érték formájában jelenik meg a kimeneten.</w:t>
      </w:r>
    </w:p>
    <w:p w14:paraId="0D992D43" w14:textId="77777777" w:rsidR="00AF1E46" w:rsidRPr="00AF1E46" w:rsidRDefault="00AF1E46" w:rsidP="00AF1E46">
      <w:pPr>
        <w:rPr>
          <w:rFonts w:eastAsia="Times New Roman" w:cs="Times New Roman"/>
          <w:lang w:eastAsia="hu-HU"/>
        </w:rPr>
      </w:pPr>
      <w:r w:rsidRPr="00AF1E46">
        <w:rPr>
          <w:rFonts w:eastAsia="Times New Roman" w:cs="Times New Roman"/>
          <w:lang w:eastAsia="hu-HU"/>
        </w:rPr>
        <w:t>A neuron nem magától okos. Megtippeli meg az eredményt. Ezt a választ összehasonlítják a helyes válasszal. Ha rossz, a súlyokat kicsit módosítják. Ezt sokszor ismétlik, így egyre jobb döntéseket fog hozni. Tehát a neuron tanulása valójában a súlyok változása. Viszont egy neuron csak nagyon egyszerű dolgokra jó (igen/nem eldöntése). Innen is láthatjuk, hogy a neuron nem gondolkodik, hanem számol. Bonyolultabb összefüggések feldolgozására a sok neuront tartalmazó neurális hálót használjuk.</w:t>
      </w:r>
    </w:p>
    <w:p w14:paraId="38057038" w14:textId="2787CBF4" w:rsidR="00AF1E46" w:rsidRPr="00AF1E46" w:rsidRDefault="00AF1E46" w:rsidP="00AF1E46">
      <w:pPr>
        <w:pStyle w:val="Cmsor3"/>
        <w:rPr>
          <w:rFonts w:eastAsia="Times New Roman"/>
          <w:lang w:eastAsia="hu-HU"/>
        </w:rPr>
      </w:pPr>
      <w:bookmarkStart w:id="60" w:name="_Toc229056923"/>
      <w:bookmarkStart w:id="61" w:name="_Toc229562856"/>
      <w:r w:rsidRPr="00AF1E46">
        <w:rPr>
          <w:rFonts w:eastAsia="Times New Roman"/>
          <w:lang w:eastAsia="hu-HU"/>
        </w:rPr>
        <w:t>A neurális háló</w:t>
      </w:r>
      <w:bookmarkEnd w:id="60"/>
      <w:bookmarkEnd w:id="61"/>
    </w:p>
    <w:p w14:paraId="43AEDDB3" w14:textId="1FA81F4B" w:rsidR="00AF1E46" w:rsidRPr="00AF1E46" w:rsidRDefault="00AF1E46" w:rsidP="00AF1E46">
      <w:pPr>
        <w:rPr>
          <w:rFonts w:eastAsia="Times New Roman" w:cs="Times New Roman"/>
          <w:lang w:eastAsia="hu-HU"/>
        </w:rPr>
      </w:pPr>
      <w:r w:rsidRPr="00AF1E46">
        <w:rPr>
          <w:b/>
          <w:noProof/>
          <w:lang w:eastAsia="hu-HU"/>
        </w:rPr>
        <w:drawing>
          <wp:anchor distT="0" distB="0" distL="180340" distR="180340" simplePos="0" relativeHeight="251688037" behindDoc="1" locked="0" layoutInCell="1" allowOverlap="1" wp14:anchorId="38A8DDC5" wp14:editId="22F4F9F4">
            <wp:simplePos x="0" y="0"/>
            <wp:positionH relativeFrom="column">
              <wp:posOffset>3604260</wp:posOffset>
            </wp:positionH>
            <wp:positionV relativeFrom="paragraph">
              <wp:posOffset>28575</wp:posOffset>
            </wp:positionV>
            <wp:extent cx="2138400" cy="1494000"/>
            <wp:effectExtent l="0" t="0" r="0" b="0"/>
            <wp:wrapTight wrapText="bothSides">
              <wp:wrapPolygon edited="0">
                <wp:start x="0" y="0"/>
                <wp:lineTo x="0" y="21214"/>
                <wp:lineTo x="21363" y="21214"/>
                <wp:lineTo x="21363" y="0"/>
                <wp:lineTo x="0" y="0"/>
              </wp:wrapPolygon>
            </wp:wrapTight>
            <wp:docPr id="23" name="Kép 23" descr="C:\suli\ai\picts\neuralis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li\ai\picts\neuralishal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8400" cy="14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E46">
        <w:rPr>
          <w:rFonts w:eastAsia="Times New Roman" w:cs="Times New Roman"/>
          <w:lang w:eastAsia="hu-HU"/>
        </w:rPr>
        <w:t>A neurális háló sok mesterséges neuronból álló rendszer, amely együttműködve képes bonyolult mintázatokat felismerni. A valóság igen összetett, például egy arc felismerése, egy kézírás azonosítása, egy mondat értelmezése csak igen sok mesterséges neuron munkájával lehetséges. Ehhez több szinten (rétegen) egymásra épülő döntések kellenek.</w:t>
      </w:r>
    </w:p>
    <w:p w14:paraId="267BEF33" w14:textId="21731A91" w:rsidR="00AF1E46" w:rsidRPr="00AF1E46" w:rsidRDefault="00AF1E46" w:rsidP="00AF1E46">
      <w:pPr>
        <w:rPr>
          <w:rFonts w:eastAsia="Times New Roman" w:cs="Times New Roman"/>
          <w:lang w:eastAsia="hu-HU"/>
        </w:rPr>
      </w:pPr>
      <w:r w:rsidRPr="007D799A">
        <w:rPr>
          <w:rFonts w:eastAsia="Times New Roman" w:cs="Times New Roman"/>
          <w:noProof/>
          <w:lang w:eastAsia="hu-HU"/>
        </w:rPr>
        <mc:AlternateContent>
          <mc:Choice Requires="wps">
            <w:drawing>
              <wp:anchor distT="0" distB="0" distL="180340" distR="180340" simplePos="0" relativeHeight="251692133" behindDoc="0" locked="0" layoutInCell="1" allowOverlap="1" wp14:anchorId="3D4D400D" wp14:editId="614CC4CB">
                <wp:simplePos x="0" y="0"/>
                <wp:positionH relativeFrom="margin">
                  <wp:posOffset>3661410</wp:posOffset>
                </wp:positionH>
                <wp:positionV relativeFrom="paragraph">
                  <wp:posOffset>226695</wp:posOffset>
                </wp:positionV>
                <wp:extent cx="2091600" cy="255600"/>
                <wp:effectExtent l="0" t="0" r="4445" b="0"/>
                <wp:wrapSquare wrapText="bothSides"/>
                <wp:docPr id="1597473096" name="Szövegdoboz 1597473096"/>
                <wp:cNvGraphicFramePr/>
                <a:graphic xmlns:a="http://schemas.openxmlformats.org/drawingml/2006/main">
                  <a:graphicData uri="http://schemas.microsoft.com/office/word/2010/wordprocessingShape">
                    <wps:wsp>
                      <wps:cNvSpPr txBox="1"/>
                      <wps:spPr>
                        <a:xfrm>
                          <a:off x="0" y="0"/>
                          <a:ext cx="2091600" cy="255600"/>
                        </a:xfrm>
                        <a:prstGeom prst="rect">
                          <a:avLst/>
                        </a:prstGeom>
                        <a:solidFill>
                          <a:prstClr val="white"/>
                        </a:solidFill>
                        <a:ln>
                          <a:noFill/>
                        </a:ln>
                        <a:effectLst/>
                      </wps:spPr>
                      <wps:txbx>
                        <w:txbxContent>
                          <w:p w14:paraId="17DA5B47" w14:textId="5FB92AE5" w:rsidR="00AF1E46" w:rsidRPr="005111F9" w:rsidRDefault="00BF2D8B" w:rsidP="00407C1A">
                            <w:pPr>
                              <w:pStyle w:val="Kpalrs"/>
                              <w:jc w:val="center"/>
                              <w:rPr>
                                <w:noProof/>
                                <w:color w:val="auto"/>
                                <w:sz w:val="24"/>
                              </w:rPr>
                            </w:pPr>
                            <w:r w:rsidRPr="005111F9">
                              <w:rPr>
                                <w:noProof/>
                                <w:color w:val="auto"/>
                              </w:rPr>
                              <w:t>10</w:t>
                            </w:r>
                            <w:r w:rsidR="00AF1E46" w:rsidRPr="005111F9">
                              <w:rPr>
                                <w:color w:val="auto"/>
                              </w:rP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4D400D" id="Szövegdoboz 1597473096" o:spid="_x0000_s1035" type="#_x0000_t202" style="position:absolute;left:0;text-align:left;margin-left:288.3pt;margin-top:17.85pt;width:164.7pt;height:20.15pt;z-index:251692133;visibility:visible;mso-wrap-style:square;mso-width-percent:0;mso-height-percent:0;mso-wrap-distance-left:14.2pt;mso-wrap-distance-top:0;mso-wrap-distance-right:14.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" stroked="f">
                <v:textbox style="mso-fit-shape-to-text:t" inset="0,0,0,0">
                  <w:txbxContent>
                    <w:p w14:paraId="17DA5B47" w14:textId="5FB92AE5" w:rsidR="00AF1E46" w:rsidRPr="005111F9" w:rsidRDefault="00BF2D8B" w:rsidP="00407C1A">
                      <w:pPr>
                        <w:pStyle w:val="Kpalrs"/>
                        <w:jc w:val="center"/>
                        <w:rPr>
                          <w:noProof/>
                          <w:color w:val="auto"/>
                          <w:sz w:val="24"/>
                        </w:rPr>
                      </w:pPr>
                      <w:r w:rsidRPr="005111F9">
                        <w:rPr>
                          <w:noProof/>
                          <w:color w:val="auto"/>
                        </w:rPr>
                        <w:t>10</w:t>
                      </w:r>
                      <w:r w:rsidR="00AF1E46" w:rsidRPr="005111F9">
                        <w:rPr>
                          <w:color w:val="auto"/>
                        </w:rPr>
                        <w:t>. ábra</w:t>
                      </w:r>
                    </w:p>
                  </w:txbxContent>
                </v:textbox>
                <w10:wrap type="square" anchorx="margin"/>
              </v:shape>
            </w:pict>
          </mc:Fallback>
        </mc:AlternateContent>
      </w:r>
      <w:r w:rsidRPr="00AF1E46">
        <w:rPr>
          <w:rFonts w:eastAsia="Times New Roman" w:cs="Times New Roman"/>
          <w:lang w:eastAsia="hu-HU"/>
        </w:rPr>
        <w:t>A körök a neurunokat, mint csomópontokat jelentik, a nyilak a kapcsolódásokat ábrázolják. Az első szint, azaz a bemeneti réteg (input layer). Ide érkeznek az adatok (pl. egy kép pixelei, egy hang hullámértékei, egy mondat számai). Itt még nincs „gondolkodás”.</w:t>
      </w:r>
    </w:p>
    <w:p w14:paraId="7B9442D4" w14:textId="39F241E1" w:rsidR="00AF1E46" w:rsidRPr="00AF1E46" w:rsidRDefault="00AF1E46" w:rsidP="00AF1E46">
      <w:pPr>
        <w:rPr>
          <w:rFonts w:eastAsia="Times New Roman" w:cs="Times New Roman"/>
          <w:lang w:eastAsia="hu-HU"/>
        </w:rPr>
      </w:pPr>
      <w:r w:rsidRPr="00AF1E46">
        <w:rPr>
          <w:rFonts w:eastAsia="Times New Roman" w:cs="Times New Roman"/>
          <w:lang w:eastAsia="hu-HU"/>
        </w:rPr>
        <w:t xml:space="preserve">A rejtett rétegekre nincs ráhatásunk, innentől a neurális háló működése számunkra felfoghatatlan bonyolultsággal történik, ugyanis nagyon sok rétegen nagyon sok kapcsolat nagyon sok számadatot kezel, amely egy többdimenziós vektortér reprezentálását jelenti. Az ember három dimenziót </w:t>
      </w:r>
      <w:r w:rsidRPr="00AF1E46">
        <w:rPr>
          <w:rFonts w:eastAsia="Times New Roman" w:cs="Times New Roman"/>
          <w:lang w:eastAsia="hu-HU"/>
        </w:rPr>
        <w:lastRenderedPageBreak/>
        <w:t xml:space="preserve">érzékel (előre-hátra, fel-le, jobbra-balra térkoordinátákat), ebben élünk, és egy negyedik térdimenziót már csak matematikai képletekkel tudunk leírni, megtapasztalni nem. Itt pedig nem három, nem harminc, hanem </w:t>
      </w:r>
      <w:r w:rsidR="00DD2114" w:rsidRPr="00AF1E46">
        <w:rPr>
          <w:rFonts w:eastAsia="Times New Roman" w:cs="Times New Roman"/>
          <w:lang w:eastAsia="hu-HU"/>
        </w:rPr>
        <w:t>több száz</w:t>
      </w:r>
      <w:r w:rsidRPr="00AF1E46">
        <w:rPr>
          <w:rFonts w:eastAsia="Times New Roman" w:cs="Times New Roman"/>
          <w:lang w:eastAsia="hu-HU"/>
        </w:rPr>
        <w:t xml:space="preserve"> vagy több ezer dimenziós vektorterekről van szó. Tudjuk, hogy mit csinál egy neuron, azaz kiválaszt egy jellemzőt, aztán továbbadja a következő rétegnek, de a rétegek működését azok nagy száma miatt nem tudjuk lekövetni, viszont az eredmény, ami a kimeneti rétegen megjelenik, az lenyűgözően jó tud lenni. A sok rétegen való áthaladást nevezzük </w:t>
      </w:r>
      <w:r w:rsidRPr="00AF1E46">
        <w:rPr>
          <w:rFonts w:eastAsia="Times New Roman" w:cs="Times New Roman"/>
          <w:i/>
          <w:lang w:eastAsia="hu-HU"/>
        </w:rPr>
        <w:t>mélytanulás</w:t>
      </w:r>
      <w:r w:rsidRPr="00AF1E46">
        <w:rPr>
          <w:rFonts w:eastAsia="Times New Roman" w:cs="Times New Roman"/>
          <w:lang w:eastAsia="hu-HU"/>
        </w:rPr>
        <w:t>nak (deep learning). Látszik, hogy a háló nem tudja előre a helyes választ, mert az nincs beleprogramozva. A kiszámolt válasz helyessége a súlyok módosítása után születik meg, és sok ezer, vagy millió módosítás után születik meg.</w:t>
      </w:r>
    </w:p>
    <w:p w14:paraId="01D4ADEA" w14:textId="77777777" w:rsidR="00AF1E46" w:rsidRPr="00AF1E46" w:rsidRDefault="00AF1E46" w:rsidP="00AF1E46">
      <w:pPr>
        <w:rPr>
          <w:rFonts w:eastAsia="Times New Roman" w:cs="Times New Roman"/>
          <w:lang w:eastAsia="hu-HU"/>
        </w:rPr>
      </w:pPr>
      <w:r w:rsidRPr="00AF1E46">
        <w:rPr>
          <w:rFonts w:eastAsia="Times New Roman" w:cs="Times New Roman"/>
          <w:lang w:eastAsia="hu-HU"/>
        </w:rPr>
        <w:t>A neurális hálón működő nyelvi modellek megértésében a legfontosabb az, hogy a neurális háló nem szöveget kap bemenetként, hanem számokat, ezért minden mondatot előbb számokká kell alakítani. Betűkkel és szavakkal nem tud mit kezdeni, mert ahogy láttuk, összead, szoroz, súlyoz. Ennek bemutatására nézzünk egy egyszerű példát!</w:t>
      </w:r>
    </w:p>
    <w:p w14:paraId="572096E4" w14:textId="1DD626B6" w:rsidR="00AF1E46" w:rsidRPr="00AF1E46" w:rsidRDefault="00AF1E46" w:rsidP="00AF1E46">
      <w:pPr>
        <w:rPr>
          <w:rFonts w:eastAsia="Times New Roman" w:cs="Times New Roman"/>
          <w:lang w:eastAsia="hu-HU"/>
        </w:rPr>
      </w:pPr>
      <w:r w:rsidRPr="00AF1E46">
        <w:rPr>
          <w:rFonts w:eastAsia="Times New Roman" w:cs="Times New Roman"/>
          <w:lang w:eastAsia="hu-HU"/>
        </w:rPr>
        <w:t>Tegyük fel, van egy szótárunk, amelyből megtudjuk, hogy milyen szóhoz milyen számértéket kell társítani. Például: macska=1, kutya=2, fut=3, alszik=4. A mondat, hogy „A macska fut.” így nézne ki: [1,3]. (Persze, ez most csak egy gondolatkísérlet, mert nem fejezi ki a jelentést, nem mutat hasonlóságokat, nem kezeli az új szavakat.)</w:t>
      </w:r>
    </w:p>
    <w:p w14:paraId="18497B1B" w14:textId="42F7048E" w:rsidR="00AF1E46" w:rsidRPr="00AF1E46" w:rsidRDefault="00AF1E46" w:rsidP="00AF1E46">
      <w:pPr>
        <w:rPr>
          <w:rFonts w:eastAsia="Times New Roman" w:cs="Times New Roman"/>
          <w:lang w:eastAsia="hu-HU"/>
        </w:rPr>
      </w:pPr>
      <w:r w:rsidRPr="00AF1E46">
        <w:rPr>
          <w:rFonts w:eastAsia="Times New Roman" w:cs="Times New Roman"/>
          <w:lang w:eastAsia="hu-HU"/>
        </w:rPr>
        <w:t>A modern modellekben nem egy szám tartozik a szavakhoz, hanem egy számsor (vektor).</w:t>
      </w:r>
      <w:r w:rsidR="00DD2114">
        <w:rPr>
          <w:rFonts w:eastAsia="Times New Roman" w:cs="Times New Roman"/>
          <w:lang w:eastAsia="hu-HU"/>
        </w:rPr>
        <w:br/>
      </w:r>
      <w:r w:rsidRPr="00AF1E46">
        <w:rPr>
          <w:rFonts w:eastAsia="Times New Roman" w:cs="Times New Roman"/>
          <w:lang w:eastAsia="hu-HU"/>
        </w:rPr>
        <w:t>Például, még mindig nagyon leegyszerűsítve: macska=[0,2;0,9;-0,1], kutya=[0,25;0,85;-0,05],</w:t>
      </w:r>
      <w:r w:rsidR="00DD2114" w:rsidRPr="00AF1E46">
        <w:rPr>
          <w:rFonts w:eastAsia="Times New Roman" w:cs="Times New Roman"/>
          <w:lang w:eastAsia="hu-HU"/>
        </w:rPr>
        <w:t xml:space="preserve"> </w:t>
      </w:r>
      <w:r w:rsidRPr="00AF1E46">
        <w:rPr>
          <w:rFonts w:eastAsia="Times New Roman" w:cs="Times New Roman"/>
          <w:lang w:eastAsia="hu-HU"/>
        </w:rPr>
        <w:t>autó=[-0,8;0,1;0,7]. ha egy kicsit jobban megnézzük az adatokat, látjuk, hogy a kutya és a macska nagyon hasonló, az autó nagyon más. Egyszerűbb ezt elképzelni, ha a számokat egy háromdimenziós koordinátáknak véve, megnézzük, hogy ezek, mint helyvektorok hová mutatnak a térben. Így láthatóvá válik a két állat térben való elhelyezkedésének közelsége, de az autó igen messze van tőlük. Ezt nevezzük szóbeágyazásnak (embedding). Sok vektor egymás után fogja alkotni a mondatot.</w:t>
      </w:r>
    </w:p>
    <w:p w14:paraId="56046FDB" w14:textId="77777777" w:rsidR="00AF1E46" w:rsidRPr="00AF1E46" w:rsidRDefault="00AF1E46" w:rsidP="00AF1E46">
      <w:pPr>
        <w:ind w:left="357"/>
        <w:rPr>
          <w:rFonts w:eastAsia="Times New Roman" w:cs="Times New Roman"/>
          <w:lang w:eastAsia="hu-HU"/>
        </w:rPr>
      </w:pPr>
      <w:r w:rsidRPr="00AF1E46">
        <w:rPr>
          <w:rFonts w:eastAsia="Times New Roman" w:cs="Times New Roman"/>
          <w:lang w:eastAsia="hu-HU"/>
        </w:rPr>
        <w:t>„A macska fut.” így alakul:</w:t>
      </w:r>
    </w:p>
    <w:p w14:paraId="0344157B" w14:textId="1486650C" w:rsidR="00AF1E46" w:rsidRPr="00AF1E46" w:rsidRDefault="00AF1E46" w:rsidP="00B77434">
      <w:pPr>
        <w:ind w:left="714"/>
        <w:contextualSpacing/>
        <w:rPr>
          <w:rFonts w:eastAsia="Times New Roman" w:cs="Times New Roman"/>
          <w:lang w:eastAsia="hu-HU"/>
        </w:rPr>
      </w:pPr>
      <w:r w:rsidRPr="00AF1E46">
        <w:rPr>
          <w:rFonts w:eastAsia="Times New Roman" w:cs="Times New Roman"/>
          <w:lang w:eastAsia="hu-HU"/>
        </w:rPr>
        <w:t>[0.1, 0.0, 0.2],</w:t>
      </w:r>
      <w:r>
        <w:rPr>
          <w:rFonts w:eastAsia="Times New Roman" w:cs="Times New Roman"/>
          <w:lang w:eastAsia="hu-HU"/>
        </w:rPr>
        <w:t xml:space="preserve"> </w:t>
      </w:r>
      <w:r w:rsidRPr="00AF1E46">
        <w:rPr>
          <w:rFonts w:eastAsia="Times New Roman" w:cs="Times New Roman"/>
          <w:lang w:eastAsia="hu-HU"/>
        </w:rPr>
        <w:t>← "A"</w:t>
      </w:r>
    </w:p>
    <w:p w14:paraId="65F8B8E4" w14:textId="77777777" w:rsidR="00AF1E46" w:rsidRPr="00AF1E46" w:rsidRDefault="00AF1E46" w:rsidP="00B77434">
      <w:pPr>
        <w:ind w:left="714"/>
        <w:contextualSpacing/>
        <w:rPr>
          <w:rFonts w:eastAsia="Times New Roman" w:cs="Times New Roman"/>
          <w:lang w:eastAsia="hu-HU"/>
        </w:rPr>
      </w:pPr>
      <w:r w:rsidRPr="00AF1E46">
        <w:rPr>
          <w:rFonts w:eastAsia="Times New Roman" w:cs="Times New Roman"/>
          <w:lang w:eastAsia="hu-HU"/>
        </w:rPr>
        <w:t>[0.2, 0.9, -0.1], ← "macska"</w:t>
      </w:r>
    </w:p>
    <w:p w14:paraId="11D9FF4A" w14:textId="3F469631" w:rsidR="00AF1E46" w:rsidRPr="00AF1E46" w:rsidRDefault="00AF1E46" w:rsidP="00B77434">
      <w:pPr>
        <w:spacing w:after="240"/>
        <w:ind w:left="714"/>
        <w:rPr>
          <w:rFonts w:eastAsia="Times New Roman" w:cs="Times New Roman"/>
          <w:lang w:eastAsia="hu-HU"/>
        </w:rPr>
      </w:pPr>
      <w:r w:rsidRPr="00AF1E46">
        <w:rPr>
          <w:rFonts w:eastAsia="Times New Roman" w:cs="Times New Roman"/>
          <w:lang w:eastAsia="hu-HU"/>
        </w:rPr>
        <w:t>[0.5, -0.3, 0.8] ← "fut"</w:t>
      </w:r>
    </w:p>
    <w:p w14:paraId="7323790B" w14:textId="77777777" w:rsidR="00AF1E46" w:rsidRPr="00AF1E46" w:rsidRDefault="00AF1E46" w:rsidP="00AF1E46">
      <w:pPr>
        <w:rPr>
          <w:rFonts w:eastAsia="Times New Roman" w:cs="Times New Roman"/>
          <w:lang w:eastAsia="hu-HU"/>
        </w:rPr>
      </w:pPr>
      <w:r w:rsidRPr="00AF1E46">
        <w:rPr>
          <w:rFonts w:eastAsia="Times New Roman" w:cs="Times New Roman"/>
          <w:lang w:eastAsia="hu-HU"/>
        </w:rPr>
        <w:t xml:space="preserve">Ez már számokból áll, a számok mátrixot képeznek, a neurális hálóba betáplálható. Természetesen a számokat nem mi adjuk meg, annyit lehetetlenség volna. A modell társítja a szavakhoz. Olyan számokat keres, amellyel jól meg tudja oldani a feladatot, amelyeknél a hasonló szavak kerülnek egymáshoz. De van még egy trükk. Nem szavakkal, hanem szótagokkal, szódarabokkal, karakterek kombinációjával dolgozik. Ezeknek a neve a </w:t>
      </w:r>
      <w:r w:rsidRPr="00AF1E46">
        <w:rPr>
          <w:rFonts w:eastAsia="Times New Roman" w:cs="Times New Roman"/>
          <w:i/>
          <w:lang w:eastAsia="hu-HU"/>
        </w:rPr>
        <w:t>token</w:t>
      </w:r>
      <w:r w:rsidRPr="00AF1E46">
        <w:rPr>
          <w:rFonts w:eastAsia="Times New Roman" w:cs="Times New Roman"/>
          <w:lang w:eastAsia="hu-HU"/>
        </w:rPr>
        <w:t>.</w:t>
      </w:r>
    </w:p>
    <w:p w14:paraId="32E79FEC" w14:textId="77777777" w:rsidR="00AF1E46" w:rsidRPr="00AF1E46" w:rsidRDefault="00AF1E46" w:rsidP="00AF1E46">
      <w:pPr>
        <w:rPr>
          <w:rFonts w:eastAsia="Times New Roman" w:cs="Times New Roman"/>
          <w:lang w:eastAsia="hu-HU"/>
        </w:rPr>
      </w:pPr>
      <w:r w:rsidRPr="00AF1E46">
        <w:rPr>
          <w:rFonts w:eastAsia="Times New Roman" w:cs="Times New Roman"/>
          <w:noProof/>
          <w:lang w:eastAsia="hu-HU"/>
        </w:rPr>
        <mc:AlternateContent>
          <mc:Choice Requires="wps">
            <w:drawing>
              <wp:anchor distT="0" distB="0" distL="180340" distR="180340" simplePos="0" relativeHeight="251690085" behindDoc="0" locked="0" layoutInCell="1" allowOverlap="1" wp14:anchorId="4EEEE8BA" wp14:editId="0AB4C8EB">
                <wp:simplePos x="0" y="0"/>
                <wp:positionH relativeFrom="column">
                  <wp:posOffset>4587240</wp:posOffset>
                </wp:positionH>
                <wp:positionV relativeFrom="paragraph">
                  <wp:posOffset>1146810</wp:posOffset>
                </wp:positionV>
                <wp:extent cx="1123200" cy="388800"/>
                <wp:effectExtent l="0" t="0" r="1270" b="0"/>
                <wp:wrapSquare wrapText="bothSides"/>
                <wp:docPr id="3" name="Szövegdoboz 3"/>
                <wp:cNvGraphicFramePr/>
                <a:graphic xmlns:a="http://schemas.openxmlformats.org/drawingml/2006/main">
                  <a:graphicData uri="http://schemas.microsoft.com/office/word/2010/wordprocessingShape">
                    <wps:wsp>
                      <wps:cNvSpPr txBox="1"/>
                      <wps:spPr>
                        <a:xfrm>
                          <a:off x="0" y="0"/>
                          <a:ext cx="1123200" cy="388800"/>
                        </a:xfrm>
                        <a:prstGeom prst="rect">
                          <a:avLst/>
                        </a:prstGeom>
                        <a:solidFill>
                          <a:prstClr val="white"/>
                        </a:solidFill>
                        <a:ln>
                          <a:noFill/>
                        </a:ln>
                      </wps:spPr>
                      <wps:txbx>
                        <w:txbxContent>
                          <w:p w14:paraId="32CB3037" w14:textId="342EA981" w:rsidR="00AF1E46" w:rsidRPr="00B77434" w:rsidRDefault="00B77434" w:rsidP="00D93D6B">
                            <w:pPr>
                              <w:pStyle w:val="Kpalrs"/>
                              <w:jc w:val="center"/>
                              <w:rPr>
                                <w:rFonts w:ascii="Times New Roman" w:hAnsi="Times New Roman"/>
                                <w:color w:val="auto"/>
                                <w:sz w:val="24"/>
                              </w:rPr>
                            </w:pPr>
                            <w:r w:rsidRPr="00B77434">
                              <w:rPr>
                                <w:rFonts w:ascii="Times New Roman" w:hAnsi="Times New Roman"/>
                                <w:color w:val="auto"/>
                              </w:rPr>
                              <w:t>11</w:t>
                            </w:r>
                            <w:r w:rsidR="00AF1E46" w:rsidRPr="00B77434">
                              <w:rPr>
                                <w:color w:val="auto"/>
                              </w:rPr>
                              <w:t>. ábra Az OpenAI tokenizer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EEE8BA" id="Szövegdoboz 3" o:spid="_x0000_s1036" type="#_x0000_t202" style="position:absolute;left:0;text-align:left;margin-left:361.2pt;margin-top:90.3pt;width:88.45pt;height:30.6pt;z-index:251690085;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" stroked="f">
                <v:textbox style="mso-fit-shape-to-text:t" inset="0,0,0,0">
                  <w:txbxContent>
                    <w:p w14:paraId="32CB3037" w14:textId="342EA981" w:rsidR="00AF1E46" w:rsidRPr="00B77434" w:rsidRDefault="00B77434" w:rsidP="00D93D6B">
                      <w:pPr>
                        <w:pStyle w:val="Kpalrs"/>
                        <w:jc w:val="center"/>
                        <w:rPr>
                          <w:rFonts w:ascii="Times New Roman" w:hAnsi="Times New Roman"/>
                          <w:color w:val="auto"/>
                          <w:sz w:val="24"/>
                        </w:rPr>
                      </w:pPr>
                      <w:r w:rsidRPr="00B77434">
                        <w:rPr>
                          <w:rFonts w:ascii="Times New Roman" w:hAnsi="Times New Roman"/>
                          <w:color w:val="auto"/>
                        </w:rPr>
                        <w:t>11</w:t>
                      </w:r>
                      <w:r w:rsidR="00AF1E46" w:rsidRPr="00B77434">
                        <w:rPr>
                          <w:color w:val="auto"/>
                        </w:rPr>
                        <w:t xml:space="preserve">. ábra Az </w:t>
                      </w:r>
                      <w:proofErr w:type="spellStart"/>
                      <w:r w:rsidR="00AF1E46" w:rsidRPr="00B77434">
                        <w:rPr>
                          <w:color w:val="auto"/>
                        </w:rPr>
                        <w:t>OpenAI</w:t>
                      </w:r>
                      <w:proofErr w:type="spellEnd"/>
                      <w:r w:rsidR="00AF1E46" w:rsidRPr="00B77434">
                        <w:rPr>
                          <w:color w:val="auto"/>
                        </w:rPr>
                        <w:t xml:space="preserve"> </w:t>
                      </w:r>
                      <w:proofErr w:type="spellStart"/>
                      <w:r w:rsidR="00AF1E46" w:rsidRPr="00B77434">
                        <w:rPr>
                          <w:color w:val="auto"/>
                        </w:rPr>
                        <w:t>tokenizer</w:t>
                      </w:r>
                      <w:proofErr w:type="spellEnd"/>
                    </w:p>
                  </w:txbxContent>
                </v:textbox>
                <w10:wrap type="square"/>
              </v:shape>
            </w:pict>
          </mc:Fallback>
        </mc:AlternateContent>
      </w:r>
      <w:r w:rsidRPr="00AF1E46">
        <w:rPr>
          <w:rFonts w:eastAsia="Times New Roman" w:cs="Times New Roman"/>
          <w:noProof/>
          <w:lang w:eastAsia="hu-HU"/>
        </w:rPr>
        <w:drawing>
          <wp:anchor distT="0" distB="0" distL="180340" distR="180340" simplePos="0" relativeHeight="251689061" behindDoc="0" locked="0" layoutInCell="1" allowOverlap="1" wp14:anchorId="798A102C" wp14:editId="591A6FC5">
            <wp:simplePos x="0" y="0"/>
            <wp:positionH relativeFrom="column">
              <wp:posOffset>4587240</wp:posOffset>
            </wp:positionH>
            <wp:positionV relativeFrom="paragraph">
              <wp:posOffset>414020</wp:posOffset>
            </wp:positionV>
            <wp:extent cx="1123200" cy="615600"/>
            <wp:effectExtent l="0" t="0" r="127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23200" cy="615600"/>
                    </a:xfrm>
                    <a:prstGeom prst="rect">
                      <a:avLst/>
                    </a:prstGeom>
                  </pic:spPr>
                </pic:pic>
              </a:graphicData>
            </a:graphic>
            <wp14:sizeRelH relativeFrom="page">
              <wp14:pctWidth>0</wp14:pctWidth>
            </wp14:sizeRelH>
            <wp14:sizeRelV relativeFrom="page">
              <wp14:pctHeight>0</wp14:pctHeight>
            </wp14:sizeRelV>
          </wp:anchor>
        </w:drawing>
      </w:r>
      <w:r w:rsidRPr="00AF1E46">
        <w:rPr>
          <w:rFonts w:eastAsia="Times New Roman" w:cs="Times New Roman"/>
          <w:lang w:eastAsia="hu-HU"/>
        </w:rPr>
        <w:t>A token tehát az a legkisebb nyelvi egység, amelyet a nyelvi modell önálló egységként kezel, ezért ez a kifejezés egy kulcsfogalom. Nem mindig teljes szó. Például tanulás = tanul + ás. Ezért új szavakat is tud kezelni, és kevesebb memóriát használ, hiszen ragozásnál az alapszót külön kezelve sokféle ragot tud hozzátenni, így jóval kevesebb szót kell letárolni. Minden tokenhez tartozik egy azonosító (ID), és egy számvektor. Az előbbi példánál maradva: "macska" → token ID: 15432 → [0.2, 0.9, -0.1, ...].</w:t>
      </w:r>
    </w:p>
    <w:p w14:paraId="530BC0F5" w14:textId="57A46744" w:rsidR="003B3E38" w:rsidRPr="00B77434" w:rsidRDefault="00AF1E46" w:rsidP="003B3E38">
      <w:pPr>
        <w:rPr>
          <w:rFonts w:eastAsia="Times New Roman" w:cs="Times New Roman"/>
          <w:lang w:eastAsia="hu-HU"/>
        </w:rPr>
      </w:pPr>
      <w:r w:rsidRPr="00BF2D8B">
        <w:rPr>
          <w:rFonts w:eastAsia="Times New Roman" w:cs="Times New Roman"/>
          <w:lang w:eastAsia="hu-HU"/>
        </w:rPr>
        <w:t xml:space="preserve">Az OpenAI GPTv5 modeljének tokenekre bontását szemlélteti a </w:t>
      </w:r>
      <w:r w:rsidRPr="00B77434">
        <w:rPr>
          <w:rFonts w:eastAsia="Times New Roman" w:cs="Times New Roman"/>
          <w:lang w:eastAsia="hu-HU"/>
        </w:rPr>
        <w:t>1</w:t>
      </w:r>
      <w:r w:rsidR="00B77434" w:rsidRPr="00B77434">
        <w:rPr>
          <w:rFonts w:eastAsia="Times New Roman" w:cs="Times New Roman"/>
          <w:lang w:eastAsia="hu-HU"/>
        </w:rPr>
        <w:t>1</w:t>
      </w:r>
      <w:r w:rsidRPr="00B77434">
        <w:rPr>
          <w:rFonts w:eastAsia="Times New Roman" w:cs="Times New Roman"/>
          <w:lang w:eastAsia="hu-HU"/>
        </w:rPr>
        <w:t>. ábra.</w:t>
      </w:r>
    </w:p>
    <w:p w14:paraId="14CAE14F" w14:textId="77777777" w:rsidR="003B3E38" w:rsidRPr="003B3E38" w:rsidRDefault="003B3E38" w:rsidP="003B3E38">
      <w:pPr>
        <w:pStyle w:val="Cmsor2"/>
        <w:rPr>
          <w:rFonts w:eastAsia="Times New Roman"/>
          <w:lang w:eastAsia="hu-HU"/>
        </w:rPr>
      </w:pPr>
      <w:bookmarkStart w:id="62" w:name="_Toc229056924"/>
      <w:bookmarkStart w:id="63" w:name="_Toc229562857"/>
      <w:r w:rsidRPr="003B3E38">
        <w:rPr>
          <w:rFonts w:eastAsia="Times New Roman"/>
          <w:lang w:eastAsia="hu-HU"/>
        </w:rPr>
        <w:lastRenderedPageBreak/>
        <w:t>NLP – a természetes nyelvfeldolgozás</w:t>
      </w:r>
      <w:bookmarkEnd w:id="62"/>
      <w:bookmarkEnd w:id="63"/>
    </w:p>
    <w:p w14:paraId="46324993" w14:textId="77777777" w:rsidR="003B3E38" w:rsidRPr="003B3E38" w:rsidRDefault="003B3E38" w:rsidP="003B3E38">
      <w:pPr>
        <w:rPr>
          <w:rFonts w:eastAsia="Times New Roman" w:cs="Times New Roman"/>
          <w:lang w:eastAsia="hu-HU"/>
        </w:rPr>
      </w:pPr>
      <w:r w:rsidRPr="003B3E38">
        <w:rPr>
          <w:rFonts w:eastAsia="Times New Roman" w:cs="Times New Roman"/>
          <w:lang w:eastAsia="hu-HU"/>
        </w:rPr>
        <w:t>Az eddig megismert technológiák teszik lehetővé az ember és a mesterséges intelligencia közötti kommunikációt. Az emberi nyelv gépek általi megértése alapvető fontosságú probléma, hiszen az emberi gondolkodás és a gépi gondolkodás két teljesen eltérő folyamatot jelent. Létre kell hoznunk azt a hidat, amely összekapcsolja ezt a két területet. Ezzel foglalkozik a természetes nyelvfeldolgozás (NLP – Natural Language Processing).</w:t>
      </w:r>
    </w:p>
    <w:p w14:paraId="123D56E2" w14:textId="77777777" w:rsidR="003B3E38" w:rsidRPr="003B3E38" w:rsidRDefault="003B3E38" w:rsidP="003B3E38">
      <w:pPr>
        <w:rPr>
          <w:rFonts w:eastAsia="Times New Roman" w:cs="Times New Roman"/>
          <w:lang w:eastAsia="hu-HU"/>
        </w:rPr>
      </w:pPr>
      <w:r w:rsidRPr="003B3E38">
        <w:rPr>
          <w:rFonts w:eastAsia="Times New Roman" w:cs="Times New Roman"/>
          <w:lang w:eastAsia="hu-HU"/>
        </w:rPr>
        <w:t xml:space="preserve">Már szó volt arról, hogy a gép nem társít értelmet a szavakhoz, ezért a hagyományos értelemben vett gondolkodást sem képzelhetünk a működése mögé. Különösen nagy gondot jelent a többjelentésű szavak kezelése. Például a daru lehet egy építőiparban használt emelőgép, de egy gázlómadár is. Ezek megkülönböztetése, megfelelő szövegkörnyezetbe való helyezéssel történhet, sok példa felhasználásával. Ezekben ki lehet emelni a fontos, és kevésbé fontos szavakat. Az ilyen módon történő jelentéstartalmi elkülönítést nevezzük </w:t>
      </w:r>
      <w:r w:rsidRPr="003B3E38">
        <w:rPr>
          <w:rFonts w:eastAsia="Times New Roman" w:cs="Times New Roman"/>
          <w:i/>
          <w:lang w:eastAsia="hu-HU"/>
        </w:rPr>
        <w:t>figyelmi mechanizmus</w:t>
      </w:r>
      <w:r w:rsidRPr="003B3E38">
        <w:rPr>
          <w:rFonts w:eastAsia="Times New Roman" w:cs="Times New Roman"/>
          <w:lang w:eastAsia="hu-HU"/>
        </w:rPr>
        <w:t>nak (attention). A modell el tudja dönteni, hogy egy adott szó értelmezéséhez mely más szavakra kell jobban figyelnie.</w:t>
      </w:r>
    </w:p>
    <w:p w14:paraId="563AE4B5" w14:textId="77777777" w:rsidR="003B3E38" w:rsidRPr="003B3E38" w:rsidRDefault="003B3E38" w:rsidP="003B3E38">
      <w:pPr>
        <w:rPr>
          <w:rFonts w:eastAsia="Times New Roman" w:cs="Times New Roman"/>
          <w:lang w:eastAsia="hu-HU"/>
        </w:rPr>
      </w:pPr>
      <w:r w:rsidRPr="003B3E38">
        <w:rPr>
          <w:rFonts w:eastAsia="Times New Roman" w:cs="Times New Roman"/>
          <w:lang w:eastAsia="hu-HU"/>
        </w:rPr>
        <w:t>Az 1.1.2. fejezetben volt egy példa, amelyben Péter és Pál cselekedeteinek összehasonlításában értelmet kellett adni a velük kapcsolatos kijelentéseknek. Itt a tokenek összehasonlítása adja meg a megoldást, ami a szavakhoz társított kiemelt figyelem által lehetséges.</w:t>
      </w:r>
    </w:p>
    <w:p w14:paraId="2C64CDF8" w14:textId="77777777" w:rsidR="003B3E38" w:rsidRPr="003B3E38" w:rsidRDefault="003B3E38" w:rsidP="003B3E38">
      <w:pPr>
        <w:rPr>
          <w:rFonts w:eastAsia="Times New Roman" w:cs="Times New Roman"/>
          <w:lang w:eastAsia="hu-HU"/>
        </w:rPr>
      </w:pPr>
      <w:r w:rsidRPr="003B3E38">
        <w:rPr>
          <w:rFonts w:eastAsia="Times New Roman" w:cs="Times New Roman"/>
          <w:lang w:eastAsia="hu-HU"/>
        </w:rPr>
        <w:t xml:space="preserve">Itt kell megemlíteni a </w:t>
      </w:r>
      <w:r w:rsidRPr="003B3E38">
        <w:rPr>
          <w:rFonts w:eastAsia="Times New Roman" w:cs="Times New Roman"/>
          <w:i/>
          <w:lang w:eastAsia="hu-HU"/>
        </w:rPr>
        <w:t>transzformer</w:t>
      </w:r>
      <w:r w:rsidRPr="003B3E38">
        <w:rPr>
          <w:rFonts w:eastAsia="Times New Roman" w:cs="Times New Roman"/>
          <w:lang w:eastAsia="hu-HU"/>
        </w:rPr>
        <w:t xml:space="preserve"> fogalmát. A transzformerek lényegében a figyelmi mechanizmusnak a továbbfejlesztett változatai, az MI egyik legfontosabb neurális hálózati modelljei, főleg nyelv, kép és más szekvenciális adatok feldolgozására. Olyanok, mint egy nagyon jó „figyelemvezérelt olvasó”, aki tudja, mire kell koncentrálnia. Nem sorrendben dolgozza fel az adatokat, hanem figyelem (attention) segítségével egyszerre nézi az egészet.</w:t>
      </w:r>
    </w:p>
    <w:p w14:paraId="323E713F" w14:textId="77777777" w:rsidR="003B3E38" w:rsidRPr="003B3E38" w:rsidRDefault="003B3E38" w:rsidP="003B3E38">
      <w:pPr>
        <w:rPr>
          <w:rFonts w:eastAsia="Times New Roman" w:cs="Times New Roman"/>
          <w:lang w:eastAsia="hu-HU"/>
        </w:rPr>
      </w:pPr>
      <w:r w:rsidRPr="003B3E38">
        <w:rPr>
          <w:rFonts w:eastAsia="Times New Roman" w:cs="Times New Roman"/>
          <w:lang w:eastAsia="hu-HU"/>
        </w:rPr>
        <w:t>A természetes nyelvfeldolgozáshoz értelemszerűen több szakterület is tarozik, mint a számítógépes nyelvészet, a gépi tanulás, a mélytanulás. Ezek segítenek minket a gépekkel való hatékony és eredményes kommunikáció megvalósításában.</w:t>
      </w:r>
    </w:p>
    <w:p w14:paraId="41C755CE" w14:textId="77777777" w:rsidR="00BF2D8B" w:rsidRPr="00BF2D8B" w:rsidRDefault="00BF2D8B" w:rsidP="00BF2D8B">
      <w:pPr>
        <w:pStyle w:val="Cmsor2"/>
        <w:rPr>
          <w:rFonts w:eastAsia="Times New Roman"/>
          <w:lang w:eastAsia="hu-HU"/>
        </w:rPr>
      </w:pPr>
      <w:bookmarkStart w:id="64" w:name="_Toc229056925"/>
      <w:bookmarkStart w:id="65" w:name="_Toc229562858"/>
      <w:r w:rsidRPr="00BF2D8B">
        <w:rPr>
          <w:rFonts w:eastAsia="Times New Roman"/>
          <w:lang w:eastAsia="hu-HU"/>
        </w:rPr>
        <w:t>Hallucináló programok</w:t>
      </w:r>
      <w:bookmarkEnd w:id="64"/>
      <w:bookmarkEnd w:id="65"/>
    </w:p>
    <w:p w14:paraId="17339FF9" w14:textId="33122F4B" w:rsidR="00BF2D8B" w:rsidRPr="00BF2D8B" w:rsidRDefault="00BF2D8B" w:rsidP="00BF2D8B">
      <w:pPr>
        <w:rPr>
          <w:rFonts w:eastAsia="Times New Roman" w:cs="Times New Roman"/>
          <w:lang w:eastAsia="hu-HU"/>
        </w:rPr>
      </w:pPr>
      <w:r w:rsidRPr="00BF2D8B">
        <w:rPr>
          <w:rFonts w:eastAsia="Times New Roman" w:cs="Times New Roman"/>
          <w:lang w:eastAsia="hu-HU"/>
        </w:rPr>
        <w:t>„</w:t>
      </w:r>
      <w:r w:rsidRPr="00BF2D8B">
        <w:rPr>
          <w:rFonts w:eastAsia="Times New Roman" w:cs="Times New Roman"/>
          <w:i/>
          <w:lang w:eastAsia="hu-HU"/>
        </w:rPr>
        <w:t>Hallucináció (AI kontextusban)</w:t>
      </w:r>
      <w:r w:rsidRPr="00BF2D8B">
        <w:rPr>
          <w:rFonts w:eastAsia="Times New Roman" w:cs="Times New Roman"/>
          <w:lang w:eastAsia="hu-HU"/>
        </w:rPr>
        <w:t>: A nagy nyelvi modell által generált, nyelvtanilag és logikailag helyes, de tényszerűen hamis vagy ellenőrizhetetlen információk magabiztos közlése.”</w:t>
      </w:r>
      <w:r w:rsidR="008858D6">
        <w:rPr>
          <w:rStyle w:val="Lbjegyzet-hivatkozs"/>
          <w:rFonts w:eastAsia="Times New Roman" w:cs="Times New Roman"/>
          <w:lang w:eastAsia="hu-HU"/>
        </w:rPr>
        <w:footnoteReference w:id="6"/>
      </w:r>
    </w:p>
    <w:p w14:paraId="328CC8A8" w14:textId="22D2F05A" w:rsidR="00BF2D8B" w:rsidRPr="00BF2D8B" w:rsidRDefault="00BF2D8B" w:rsidP="00BF2D8B">
      <w:pPr>
        <w:rPr>
          <w:rFonts w:eastAsia="Times New Roman" w:cs="Times New Roman"/>
          <w:lang w:eastAsia="hu-HU"/>
        </w:rPr>
      </w:pPr>
      <w:r w:rsidRPr="00BF2D8B">
        <w:rPr>
          <w:rFonts w:eastAsia="Times New Roman" w:cs="Times New Roman"/>
          <w:lang w:eastAsia="hu-HU"/>
        </w:rPr>
        <w:t>Tele van a média olyan „szenzációs” híradásokkal, melyekben az MI téves információkat állít teljes bizonysággal, vagyis hallucinál. Vajon olyan nagyon meg kell ezen lepődnünk? Igen, azok meglepődnek, akik megszokták, hogy a számítógép tévedhetetlen, és jóval gyorsabban ad helyes számítási eredményeket, mint az ember. De azok, akik kicsit jobban ismerik a gépek, illetve a mesterséges intelligencia lelki világát, nem igazán tudnak haragudni a félretájékoztatásért. Tisztában kell lennünk azzal, hogy néha a gép sem tévedhetetlen. Hogy miért? Ez a működéséből adódik.</w:t>
      </w:r>
    </w:p>
    <w:p w14:paraId="5DFAAD85"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Azt már az előző fejezetekből is tudjuk, hogy a beszélgető (chat) programok statisztikai alapon válogatnak a válasznak megfelelő lehetséges szavakból. Tehát, nem konkrét dolgokra emlékeznek, hanem jósolnak, azaz egy adott szó legjellemzőbb szövegkörnyezetéből keresik a válaszokat, abból a végtelen mennyiségű szövegkorpuszból, amelyet bele tápláltak. Ez a válaszkeresés adhat valótlan eredményt is. Sőt, egymás után többször megismételve ugyanazt a kérdést, merőben </w:t>
      </w:r>
      <w:r w:rsidRPr="00BF2D8B">
        <w:rPr>
          <w:rFonts w:eastAsia="Times New Roman" w:cs="Times New Roman"/>
          <w:lang w:eastAsia="hu-HU"/>
        </w:rPr>
        <w:lastRenderedPageBreak/>
        <w:t>eltérő válaszokat kaphatunk. Különösen igaz ez olyan adatok esetén, amelyek nagyon ritkán, esetleg csak egyszer fordulnak elő a beléjük táplált szöveghalmazban (singleton).</w:t>
      </w:r>
    </w:p>
    <w:p w14:paraId="74DFB502" w14:textId="115B6B1D" w:rsidR="00BF2D8B" w:rsidRPr="00BF2D8B" w:rsidRDefault="00BF2D8B" w:rsidP="00BF2D8B">
      <w:pPr>
        <w:rPr>
          <w:rFonts w:eastAsia="Times New Roman" w:cs="Times New Roman"/>
          <w:lang w:eastAsia="hu-HU"/>
        </w:rPr>
      </w:pPr>
      <w:r w:rsidRPr="00BF2D8B">
        <w:rPr>
          <w:rFonts w:eastAsia="Times New Roman" w:cs="Times New Roman"/>
          <w:lang w:eastAsia="hu-HU"/>
        </w:rPr>
        <w:t>Az ok – egyelőre – a felügyelt tanításban rejlik. Ugyanis, amikor elkezdik finomítani a chatprogramok működését, igen sok, és sokáig tartó tesztelésnek vetik alá azokat. Számtalan kérdést tesznek fel a programnak, és a kapott válaszokat a kérdező emberek értékelik. Körülbelül ugyanúgy, ahogy a tanár értékeli a diákok tudását az érdemjegyekkel. Szubjektív módon különböző pontokat adnak a válaszra, attól függően, hogy mennyire felel meg a kapott válasz a valóságnak. Ez a pontozás a gép számára jutalomfüggvények formájában jelenik meg, hasonló hatással, mint a kutyáknál a jutalomfalat. Tehát megtanulja, hogy adott kérdésre jellemzően mi lehet a jó válasz.</w:t>
      </w:r>
    </w:p>
    <w:p w14:paraId="45300AEF"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Természetes lesz számára, hogyha egy kérdésre nem tud válaszolni, akkor nem kap jutalmul sok pontot, akkor inkább tippel. Hátha bejön. Ha megkérdezzük valaki születési dátumát, és azt nem egy adatbázisból veszi elő, hanem egy statisztikai adathalmazból, akkor 1:365 az esély arra, hogy eltalálja azt. Kicsi rá az esély, de mégis jobban jár, mintha azt mondja, nem tudja. Hiszen arra korábban sem kapott pontot, tehát inkább hazudik, hátha bejön a tipp. Valójában mi sem szeretnénk, ha gyakran kapnánk „nem tudom” választ, ezért inkább egy valószínű válasszal igyekszik kielégíteni a felhasználó igényeit.</w:t>
      </w:r>
    </w:p>
    <w:p w14:paraId="5F203A61" w14:textId="7B28F6C5" w:rsidR="00BF2D8B" w:rsidRPr="00BF2D8B" w:rsidRDefault="00BF2D8B" w:rsidP="00BF2D8B">
      <w:pPr>
        <w:rPr>
          <w:rFonts w:eastAsia="Times New Roman" w:cs="Times New Roman"/>
          <w:lang w:eastAsia="hu-HU"/>
        </w:rPr>
      </w:pPr>
      <w:r w:rsidRPr="00BF2D8B">
        <w:rPr>
          <w:rFonts w:eastAsia="Times New Roman" w:cs="Times New Roman"/>
          <w:lang w:eastAsia="hu-HU"/>
        </w:rPr>
        <w:t>Mára a sok hasonló hallucinációs jelenség miatt már felismert tény lett, hogy rossz ösztönzőkkel lett tanítva a mesterséges intelligencia program. Persze, a különböző MI programok a válaszokban eltérő hibaarányt mutatnak, amit több mérés is bizonyít. Ennek okán lett fentebb az „egyelőre” szó beszúrva, mert ezen a téren változás várható. Vagyis, egyre inkább azt szorgalmazzák a tanítás során, hogy a tévesztéseket nem csak nulla ponttal kellene honorálni, hanem ezen túlmenően büntetéssel is. Így inkább elviselhetőbb lesz az MI számára a „nem tudom” válasz kimondása, mint egy villámgyorsan visszaadott hazugság.</w:t>
      </w:r>
    </w:p>
    <w:p w14:paraId="726C86FB" w14:textId="6D8FEF74" w:rsidR="00BF2D8B" w:rsidRPr="00BF2D8B" w:rsidRDefault="00BF2D8B" w:rsidP="00BF2D8B">
      <w:pPr>
        <w:rPr>
          <w:rFonts w:eastAsia="Times New Roman" w:cs="Times New Roman"/>
          <w:lang w:eastAsia="hu-HU"/>
        </w:rPr>
      </w:pPr>
      <w:r w:rsidRPr="00BF2D8B">
        <w:rPr>
          <w:rFonts w:eastAsia="Times New Roman" w:cs="Times New Roman"/>
          <w:lang w:eastAsia="hu-HU"/>
        </w:rPr>
        <w:t>Az is igaz viszont, hogy a hibák teljes kiszűrése lehetetlen, mert mindig vannak nehéz, megválaszolhatatlan kérdések. Ha pedig véletlenül nem tudnának felelni, választhatnák a tartózkodási álláspontot is. Az is tapasztalható, hogy a nyelvi modellek méretével fordított a hallucináció mértéke, azaz a kisebb modellek jobban ismerik a saját korlátaikat. Egy biztos, ezen a téren még több kutatásra lesz szükség, hogy minimalizálni lehessen a hallucináció jelenségét. Egyelőre tanuljunk meg együtt élni vele, vagyis, ne higgyünk el mindent a gépnek, ellenőrizzük le a válaszok valóságtartalmát!</w:t>
      </w:r>
    </w:p>
    <w:p w14:paraId="48835307" w14:textId="77777777" w:rsidR="00BF2D8B" w:rsidRPr="00BF2D8B" w:rsidRDefault="00BF2D8B" w:rsidP="00BF2D8B">
      <w:pPr>
        <w:pStyle w:val="Cmsor2"/>
        <w:rPr>
          <w:rFonts w:eastAsia="Times New Roman"/>
          <w:lang w:eastAsia="hu-HU"/>
        </w:rPr>
      </w:pPr>
      <w:bookmarkStart w:id="66" w:name="_Toc229056926"/>
      <w:bookmarkStart w:id="67" w:name="_Toc229562859"/>
      <w:r w:rsidRPr="00BF2D8B">
        <w:rPr>
          <w:rFonts w:eastAsia="Times New Roman"/>
          <w:lang w:eastAsia="hu-HU"/>
        </w:rPr>
        <w:t>Az MI programozási nyelvei</w:t>
      </w:r>
      <w:bookmarkEnd w:id="66"/>
      <w:bookmarkEnd w:id="67"/>
    </w:p>
    <w:p w14:paraId="71151985" w14:textId="45E23A23" w:rsidR="00BF2D8B" w:rsidRPr="00BF2D8B" w:rsidRDefault="00BF2D8B" w:rsidP="00BF2D8B">
      <w:pPr>
        <w:rPr>
          <w:rFonts w:eastAsia="Times New Roman" w:cs="Times New Roman"/>
          <w:lang w:eastAsia="hu-HU"/>
        </w:rPr>
      </w:pPr>
      <w:r w:rsidRPr="00BF2D8B">
        <w:rPr>
          <w:rFonts w:eastAsia="Times New Roman" w:cs="Times New Roman"/>
          <w:lang w:eastAsia="hu-HU"/>
        </w:rPr>
        <w:t>A mesterséges intelligencia megszületésekor a már meglévő programozási nyelvek mellett elkezdték kidolgozni azokat is, amelyeket célzottan erre a területre szántak. Az elmúlt 70 év alatt jelentős változások történtek ezen a téren. A különböző MI-hullámok során más-más programozási nyelvek váltak dominánssá, és a szerepük fokozatosan átalakult.</w:t>
      </w:r>
    </w:p>
    <w:p w14:paraId="5180E552"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Az első, kifejezetten MI-kutatásra tervezett programozási nyelv a </w:t>
      </w:r>
      <w:r w:rsidRPr="00BF2D8B">
        <w:rPr>
          <w:rFonts w:eastAsia="Times New Roman" w:cs="Times New Roman"/>
          <w:i/>
          <w:lang w:eastAsia="hu-HU"/>
        </w:rPr>
        <w:t>LISP</w:t>
      </w:r>
      <w:r w:rsidRPr="00BF2D8B">
        <w:rPr>
          <w:rFonts w:eastAsia="Times New Roman" w:cs="Times New Roman"/>
          <w:lang w:eastAsia="hu-HU"/>
        </w:rPr>
        <w:t xml:space="preserve"> volt, 1958-ban John McCarthy alkotta meg. Erőssége volt a rugalmas adatszerkezet, a funkcionális paradigma, az új szintaxisok, absztrakciók könnyű beépíthetősége. A korai MI-k (pl. szimbolikus szakértői rendszerek) jelentős része LISP-ben íródott. Egyes változatait még ma is használják, de a kutatásokban már nem játszik szerepet.</w:t>
      </w:r>
    </w:p>
    <w:p w14:paraId="58EA6B1B"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1972-ben jelent meg a </w:t>
      </w:r>
      <w:r w:rsidRPr="00BF2D8B">
        <w:rPr>
          <w:rFonts w:eastAsia="Times New Roman" w:cs="Times New Roman"/>
          <w:i/>
          <w:lang w:eastAsia="hu-HU"/>
        </w:rPr>
        <w:t>PROLO</w:t>
      </w:r>
      <w:r w:rsidRPr="00BF2D8B">
        <w:rPr>
          <w:rFonts w:eastAsia="Times New Roman" w:cs="Times New Roman"/>
          <w:lang w:eastAsia="hu-HU"/>
        </w:rPr>
        <w:t xml:space="preserve">G, a logikai programozás nyelve. Nagyon jól lehetett használni szabály alapú rendszerekhez, logikai következtetésekhez és a természetes nyelvfeldolgozáshoz. A </w:t>
      </w:r>
      <w:r w:rsidRPr="00BF2D8B">
        <w:rPr>
          <w:rFonts w:eastAsia="Times New Roman" w:cs="Times New Roman"/>
          <w:lang w:eastAsia="hu-HU"/>
        </w:rPr>
        <w:lastRenderedPageBreak/>
        <w:t>mélytanulás térhódításával szinte teljesen háttérbe szorult, de akadémiai oktatásban és a tudásalapú rendszerekben még mindig használják.</w:t>
      </w:r>
    </w:p>
    <w:p w14:paraId="341BCF5D"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1980-2000 között a számítási teljesítmény ugrásszerű megnövekedésének lehettünk tanúi. Ekkorra tehetők a neurális hálók megjelenésének első hulláma, melyekhez a kutatók gyakran implementálták </w:t>
      </w:r>
      <w:r w:rsidRPr="00BF2D8B">
        <w:rPr>
          <w:rFonts w:eastAsia="Times New Roman" w:cs="Times New Roman"/>
          <w:i/>
          <w:lang w:eastAsia="hu-HU"/>
        </w:rPr>
        <w:t>C/C++</w:t>
      </w:r>
      <w:r w:rsidRPr="00BF2D8B">
        <w:rPr>
          <w:rFonts w:eastAsia="Times New Roman" w:cs="Times New Roman"/>
          <w:lang w:eastAsia="hu-HU"/>
        </w:rPr>
        <w:t xml:space="preserve"> nyelven az algoritmusokat. Ezek gyorsak voltak, amihez még hozzátett a közvetlen memóriakezelés, és a programkönyvtárak támogatása. A nagy ML-frameworkök motorja ma is C++-ban fut (TensorFlow, PyTorch), de a kutatók már nem C++-ban írják a modellt, csak a mély, teljesítménykritikus részek készülnek benne.</w:t>
      </w:r>
    </w:p>
    <w:p w14:paraId="29EEF37C"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A 90-es években, a vállalati rendszerek elterjedésével a </w:t>
      </w:r>
      <w:r w:rsidRPr="00BF2D8B">
        <w:rPr>
          <w:rFonts w:eastAsia="Times New Roman" w:cs="Times New Roman"/>
          <w:i/>
          <w:lang w:eastAsia="hu-HU"/>
        </w:rPr>
        <w:t>Java</w:t>
      </w:r>
      <w:r w:rsidRPr="00BF2D8B">
        <w:rPr>
          <w:rFonts w:eastAsia="Times New Roman" w:cs="Times New Roman"/>
          <w:lang w:eastAsia="hu-HU"/>
        </w:rPr>
        <w:t xml:space="preserve"> is felkapott volt MI-projektekhez, pl. Weka (adatbányászat), korai neurális hálózatok megalapozásánál. A Java az üzleti alkalmazások terén megmaradt, de az MI-kutatásból szinte teljesen eltűnt, a Python vette át a helyét.</w:t>
      </w:r>
    </w:p>
    <w:p w14:paraId="4EFFA793"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1990-2010 között a matematikai-kutató nyelvek közül a </w:t>
      </w:r>
      <w:r w:rsidRPr="00BF2D8B">
        <w:rPr>
          <w:rFonts w:eastAsia="Times New Roman" w:cs="Times New Roman"/>
          <w:i/>
          <w:lang w:eastAsia="hu-HU"/>
        </w:rPr>
        <w:t>MATLAB</w:t>
      </w:r>
      <w:r w:rsidRPr="00BF2D8B">
        <w:rPr>
          <w:rFonts w:eastAsia="Times New Roman" w:cs="Times New Roman"/>
          <w:lang w:eastAsia="hu-HU"/>
        </w:rPr>
        <w:t xml:space="preserve"> volt a kutatók kedvence. Kitűnő mátrixkezelése, a vizualizáció és a neurális háló támogatása tette alkalmassá erre a területre. Mérnöki területen még ma is használják, de drága a licenc, és lassú az innovációja.</w:t>
      </w:r>
    </w:p>
    <w:p w14:paraId="40CC8FD7" w14:textId="12DD3A71"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Az adatbányászat és a statisztika világában hosszú ideig az </w:t>
      </w:r>
      <w:r w:rsidRPr="00BF2D8B">
        <w:rPr>
          <w:rFonts w:eastAsia="Times New Roman" w:cs="Times New Roman"/>
          <w:i/>
          <w:lang w:eastAsia="hu-HU"/>
        </w:rPr>
        <w:t>R</w:t>
      </w:r>
      <w:r w:rsidRPr="00BF2D8B">
        <w:rPr>
          <w:rFonts w:eastAsia="Times New Roman" w:cs="Times New Roman"/>
          <w:lang w:eastAsia="hu-HU"/>
        </w:rPr>
        <w:t xml:space="preserve"> dominált. Még mindig népszerű a statisztikusoknál, de a deep learning szinte teljesen Pythonban zajlik.</w:t>
      </w:r>
    </w:p>
    <w:p w14:paraId="02B6F1FE"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2010-2020 évektől a </w:t>
      </w:r>
      <w:r w:rsidRPr="00BF2D8B">
        <w:rPr>
          <w:rFonts w:eastAsia="Times New Roman" w:cs="Times New Roman"/>
          <w:i/>
          <w:lang w:eastAsia="hu-HU"/>
        </w:rPr>
        <w:t>Python</w:t>
      </w:r>
      <w:r w:rsidRPr="00BF2D8B">
        <w:rPr>
          <w:rFonts w:eastAsia="Times New Roman" w:cs="Times New Roman"/>
          <w:lang w:eastAsia="hu-HU"/>
        </w:rPr>
        <w:t xml:space="preserve"> veszi át a vezető szerepet. A kutatók és fejlesztők tömegei váltottak ebben az időszakban erre a programozási nyelvre. A fő erőssége a könnyű tanulhatóság, és a gazdag könyvtárkínálat. A Python úgy vált vezetővé, hogy összeolvadt a kutatóközösség, a könyvtárfejlesztők és a tanulók igényeivel.</w:t>
      </w:r>
    </w:p>
    <w:p w14:paraId="7652E615" w14:textId="6551B780" w:rsidR="00BF2D8B" w:rsidRDefault="00BF2D8B" w:rsidP="00BF2D8B">
      <w:pPr>
        <w:rPr>
          <w:rFonts w:eastAsia="Times New Roman" w:cs="Times New Roman"/>
          <w:lang w:eastAsia="hu-HU"/>
        </w:rPr>
      </w:pPr>
      <w:r w:rsidRPr="00BF2D8B">
        <w:rPr>
          <w:rFonts w:eastAsia="Times New Roman" w:cs="Times New Roman"/>
          <w:lang w:eastAsia="hu-HU"/>
        </w:rPr>
        <w:t xml:space="preserve">2020-tól napjainkig modern alternatívák megjelenését figyelhetjük meg. Ilyen például a </w:t>
      </w:r>
      <w:r w:rsidRPr="00BF2D8B">
        <w:rPr>
          <w:rFonts w:eastAsia="Times New Roman" w:cs="Times New Roman"/>
          <w:i/>
          <w:lang w:eastAsia="hu-HU"/>
        </w:rPr>
        <w:t>Rust</w:t>
      </w:r>
      <w:r w:rsidRPr="00BF2D8B">
        <w:rPr>
          <w:rFonts w:eastAsia="Times New Roman" w:cs="Times New Roman"/>
          <w:lang w:eastAsia="hu-HU"/>
        </w:rPr>
        <w:t xml:space="preserve"> és a </w:t>
      </w:r>
      <w:r w:rsidRPr="00BF2D8B">
        <w:rPr>
          <w:rFonts w:eastAsia="Times New Roman" w:cs="Times New Roman"/>
          <w:i/>
          <w:lang w:eastAsia="hu-HU"/>
        </w:rPr>
        <w:t>Julia</w:t>
      </w:r>
      <w:r w:rsidRPr="00BF2D8B">
        <w:rPr>
          <w:rFonts w:eastAsia="Times New Roman" w:cs="Times New Roman"/>
          <w:lang w:eastAsia="hu-HU"/>
        </w:rPr>
        <w:t>. A Rust nagyon népszerű a teljesítménykritikus MI-infrastruktúrában, mert gyors és memóriabiztonságos. A Julia főleg kutatói körökben használatos, főleg numerikus számításra.</w:t>
      </w:r>
      <w:r>
        <w:rPr>
          <w:rFonts w:eastAsia="Times New Roman" w:cs="Times New Roman"/>
          <w:lang w:eastAsia="hu-HU"/>
        </w:rPr>
        <w:br w:type="page"/>
      </w:r>
    </w:p>
    <w:p w14:paraId="45631BE2" w14:textId="77777777" w:rsidR="00BF2D8B" w:rsidRPr="00BF2D8B" w:rsidRDefault="00BF2D8B" w:rsidP="005111F9">
      <w:pPr>
        <w:pStyle w:val="Cmsor1"/>
        <w:rPr>
          <w:rFonts w:eastAsia="Times New Roman"/>
          <w:lang w:eastAsia="hu-HU"/>
        </w:rPr>
      </w:pPr>
      <w:bookmarkStart w:id="68" w:name="_Toc229056927"/>
      <w:bookmarkStart w:id="69" w:name="_Toc229562860"/>
      <w:r w:rsidRPr="00BF2D8B">
        <w:rPr>
          <w:rFonts w:eastAsia="Times New Roman"/>
          <w:lang w:eastAsia="hu-HU"/>
        </w:rPr>
        <w:lastRenderedPageBreak/>
        <w:t>MI alkalmazások</w:t>
      </w:r>
      <w:bookmarkEnd w:id="68"/>
      <w:bookmarkEnd w:id="69"/>
    </w:p>
    <w:p w14:paraId="063179AF" w14:textId="77777777" w:rsidR="00BF2D8B" w:rsidRPr="00BF2D8B" w:rsidRDefault="00BF2D8B" w:rsidP="005111F9">
      <w:pPr>
        <w:pStyle w:val="Cmsor2"/>
        <w:rPr>
          <w:rFonts w:eastAsia="Times New Roman"/>
          <w:lang w:eastAsia="hu-HU"/>
        </w:rPr>
      </w:pPr>
      <w:bookmarkStart w:id="70" w:name="_Toc229056928"/>
      <w:bookmarkStart w:id="71" w:name="_Toc229562861"/>
      <w:r w:rsidRPr="00BF2D8B">
        <w:rPr>
          <w:rFonts w:eastAsia="Times New Roman"/>
          <w:lang w:eastAsia="hu-HU"/>
        </w:rPr>
        <w:t>A chatbotok</w:t>
      </w:r>
      <w:bookmarkEnd w:id="70"/>
      <w:bookmarkEnd w:id="71"/>
    </w:p>
    <w:p w14:paraId="3315D41D"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A chatbot egy digitális beszélgetőpartner. Egy olyan számítógépes program, amely emberi nyelven képes beszélgetni a felhasználóval. Egy chatbot kérdésekre válaszol, információt ad, segít problémát megoldani, beszélgetést folytat.</w:t>
      </w:r>
    </w:p>
    <w:p w14:paraId="67773672"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Sok területen használható. Az ügyfélszolgálatok jó része már az emberek helyett mesterséges intelligenciát használ a felhasználók kérdéseinek megválaszolására. Jó tanulási segéd lehet, de játszani is lehet vele. Virtuális asszisztensként már sok helyen jelen van az életünkben.</w:t>
      </w:r>
    </w:p>
    <w:p w14:paraId="6370B26A"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A régebbi chatbotok előre megírt válaszok, szabályok alapján működtek. Ezek merevek voltak, gyakran összezavarodtak. Leginkább csak egyszerű kérdésekre tudtak válaszolni, vagy csak a kérdésben szereplő egyes kiragadott szavakra koncentráltak.</w:t>
      </w:r>
    </w:p>
    <w:p w14:paraId="75798823"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A mai, modern chatbotok nyelvi modellekre épülnek, megértik a szöveg jelentését, nem csak keresnek, hanem választ alkotnak. Ezek MI-alapú chatbotok. Működésük a neurális hálónál leírtak alapján történik. A szöveget tokenekre bontják, azokat számokká alakítják, amit a neurális háló dolgoz fel. A figyelmi mechanizmus kapcsolatokat keres, a modell megjósolja a következő tokent, így áll össze a válasz.</w:t>
      </w:r>
    </w:p>
    <w:p w14:paraId="52689BAD" w14:textId="77777777" w:rsidR="00BF2D8B" w:rsidRPr="00BF2D8B" w:rsidRDefault="00BF2D8B" w:rsidP="005111F9">
      <w:pPr>
        <w:pStyle w:val="Cmsor2"/>
        <w:rPr>
          <w:rFonts w:eastAsia="Times New Roman"/>
          <w:lang w:eastAsia="hu-HU"/>
        </w:rPr>
      </w:pPr>
      <w:bookmarkStart w:id="72" w:name="_Toc229056929"/>
      <w:bookmarkStart w:id="73" w:name="_Toc229562862"/>
      <w:r w:rsidRPr="00BF2D8B">
        <w:rPr>
          <w:rFonts w:eastAsia="Times New Roman"/>
          <w:lang w:eastAsia="hu-HU"/>
        </w:rPr>
        <w:t>Képgenerátorok</w:t>
      </w:r>
      <w:bookmarkEnd w:id="72"/>
      <w:bookmarkEnd w:id="73"/>
    </w:p>
    <w:p w14:paraId="12292A85"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Az MI-alapú képgenerátorok is generatív mesterséges intelligenciák, amelyek szöveges leírás alapján állítanak elő képet. Rengeteg kép-szöveg pároson tanulnak. Megtanulják, hogy milyen szavakhoz milyen képjellemzők társulnak. Nem másolnak, hanem új képet alkotnak a tanult mintákból. A beadott szöveg itt is tokenekre bomlik. A kép – a szöveggeneráláshoz hasonlóan – sem egy adatbázisból jön elő, hanem számítási műveletek eredménye.</w:t>
      </w:r>
    </w:p>
    <w:p w14:paraId="5050EEA8"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Nem rajzolóprogramról van szó, mert ott az ember rajzol, a gép a rajzprogrammal együtt egy eszköz. Az MI képgenerátornál az ember leír, a gép alkot. A hangsúly a leíráson van. Használható kreatív alkotásokra, illusztrációkra, játék- és karaktertervezésre, történetek vizuális megjelenítésére, ötletelésre, inspirálódásra.</w:t>
      </w:r>
    </w:p>
    <w:p w14:paraId="4BE081AA"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Persze, ennek is lehetnek hibái. Előfordulhatnak pontatlanságok, furcsa hibák jelentkezhetnek (pl. több ujjat rajzol, mint öt), nem értik, mit rajzolnak, ezért nem helyettesíti a művészt.</w:t>
      </w:r>
    </w:p>
    <w:p w14:paraId="7EDB4067"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A képek generálása etikai kérdéseket is felvet. Lehetnek félrevezető képek, személyes tartalmakat megjelenítők, hamis, manipulált tartalmúak, de szerzői jogok is felmerülhetnek.</w:t>
      </w:r>
    </w:p>
    <w:p w14:paraId="3C42B3F7" w14:textId="77777777" w:rsidR="00BF2D8B" w:rsidRPr="00BF2D8B" w:rsidRDefault="00BF2D8B" w:rsidP="005111F9">
      <w:pPr>
        <w:pStyle w:val="Cmsor2"/>
        <w:rPr>
          <w:rFonts w:eastAsia="Times New Roman"/>
          <w:lang w:eastAsia="hu-HU"/>
        </w:rPr>
      </w:pPr>
      <w:bookmarkStart w:id="74" w:name="_Toc229056930"/>
      <w:bookmarkStart w:id="75" w:name="_Toc229562863"/>
      <w:r w:rsidRPr="00BF2D8B">
        <w:rPr>
          <w:rFonts w:eastAsia="Times New Roman"/>
          <w:lang w:eastAsia="hu-HU"/>
        </w:rPr>
        <w:t>Videógenerálás</w:t>
      </w:r>
      <w:bookmarkEnd w:id="74"/>
      <w:bookmarkEnd w:id="75"/>
    </w:p>
    <w:p w14:paraId="65FEF101"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Az MI-alapú videógenerátorok olyan mesterséges intelligenciák, amelyek szöveges leírásból vagy képekből videót készítenek. A már ismert módon, szöveget kell beadni, és az eredmény egy videó lesz. Amíg a képgenerátorok egyetlen képet hoznak létre, a videógenerátor sok egymás utáni képet, amelyek aztán összefüggő mozgást mutatnak.</w:t>
      </w:r>
    </w:p>
    <w:p w14:paraId="0070B13F"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Nehézséget jelent, hogy az időbeli változás ne hasson ki a tartalmi változásra. Tehát, képkockáról képkockára ne változzon pl. a szereplő. A felhasználói leírás alapján az MI eldönti, hogy kik </w:t>
      </w:r>
      <w:r w:rsidRPr="00BF2D8B">
        <w:rPr>
          <w:rFonts w:eastAsia="Times New Roman" w:cs="Times New Roman"/>
          <w:lang w:eastAsia="hu-HU"/>
        </w:rPr>
        <w:lastRenderedPageBreak/>
        <w:t>szerepelnek, hol játszódik, mi történjen. Figyel arra, hogy a mozgás folytonos legyen, a stílus ne változzon.</w:t>
      </w:r>
    </w:p>
    <w:p w14:paraId="7E4C775A"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Többféle módon lehet videót generálni. Az egyik, a már említett szövegből videó előállítása. De lehet képet is megadni kezdésként, így egy állókép tud megelevenedni. A karakteralapú videóknál egy avatar (kitalált szereplő) beszél, mozog. Stílusvideók készítése esetén választhatunk akár rajzfilmszerű, festményszerű, vagy animációs stílusú videót is.</w:t>
      </w:r>
    </w:p>
    <w:p w14:paraId="568BC41C"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Különböző céllal készülhetnek ezek az alkotások. Akár az oktatásban, közösségi médiás tartalomban való felhasználásra, történetek vizuális elmesélésére, vagy játék- és filmötletek tesztelésére.</w:t>
      </w:r>
    </w:p>
    <w:p w14:paraId="4AEF5AAF" w14:textId="77777777" w:rsidR="00BF2D8B" w:rsidRPr="00BF2D8B" w:rsidRDefault="00BF2D8B" w:rsidP="005111F9">
      <w:pPr>
        <w:pStyle w:val="Cmsor2"/>
        <w:rPr>
          <w:rFonts w:eastAsia="Times New Roman"/>
          <w:lang w:eastAsia="hu-HU"/>
        </w:rPr>
      </w:pPr>
      <w:bookmarkStart w:id="76" w:name="_Toc229056931"/>
      <w:bookmarkStart w:id="77" w:name="_Toc229562864"/>
      <w:r w:rsidRPr="00BF2D8B">
        <w:rPr>
          <w:rFonts w:eastAsia="Times New Roman"/>
          <w:lang w:eastAsia="hu-HU"/>
        </w:rPr>
        <w:t>Zenekészítés</w:t>
      </w:r>
      <w:bookmarkEnd w:id="76"/>
      <w:bookmarkEnd w:id="77"/>
    </w:p>
    <w:p w14:paraId="5B76D6B8" w14:textId="4C17BFD7" w:rsidR="00BF2D8B" w:rsidRPr="00BF2D8B" w:rsidRDefault="00BF2D8B" w:rsidP="00BF2D8B">
      <w:pPr>
        <w:rPr>
          <w:rFonts w:eastAsia="Times New Roman" w:cs="Times New Roman"/>
          <w:lang w:eastAsia="hu-HU"/>
        </w:rPr>
      </w:pPr>
      <w:r w:rsidRPr="00BF2D8B">
        <w:rPr>
          <w:rFonts w:eastAsia="Times New Roman" w:cs="Times New Roman"/>
          <w:lang w:eastAsia="hu-HU"/>
        </w:rPr>
        <w:t>Az MI-alapú zenekészítés azt jelenti, hogy egy mesterséges intelligencia zenét hoz létre vagy alakít át tanult zenei minták alapján. Megmondjuk, milyen zenét szeretnénk, az MI pedig dallamot, ritmust, hangzást készít</w:t>
      </w:r>
      <w:r w:rsidR="008858D6">
        <w:rPr>
          <w:rFonts w:eastAsia="Times New Roman" w:cs="Times New Roman"/>
          <w:lang w:eastAsia="hu-HU"/>
        </w:rPr>
        <w:t>.</w:t>
      </w:r>
    </w:p>
    <w:p w14:paraId="7918474D" w14:textId="46277D30" w:rsidR="00BF2D8B" w:rsidRPr="00BF2D8B" w:rsidRDefault="00BF2D8B" w:rsidP="00BF2D8B">
      <w:pPr>
        <w:rPr>
          <w:rFonts w:eastAsia="Times New Roman" w:cs="Times New Roman"/>
          <w:lang w:eastAsia="hu-HU"/>
        </w:rPr>
      </w:pPr>
      <w:r w:rsidRPr="00BF2D8B">
        <w:rPr>
          <w:rFonts w:eastAsia="Times New Roman" w:cs="Times New Roman"/>
          <w:lang w:eastAsia="hu-HU"/>
        </w:rPr>
        <w:t>Az MI képes dallamot komponálni, akkordmenetet javasolni, ritmust generálni, teljes zeneszámot létrehozni, stílust utánozni. A zene is számokká alakítható, a hangmagasság, a hangerő, az időtartam, a tempó, hangszer adatmintáit tanulja meg az MI. A tanítás során rengeteg zenét elemez, közben megtanulja mi hangzik jól együtt, milyen minták ismétlődnek, mi jellemző egy stílusra. Ezért a szöveg megadásakor ezekre figyeljünk oda.</w:t>
      </w:r>
    </w:p>
    <w:p w14:paraId="33745BD8"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Használható tanuláshoz, játékok, videók háttérzenéjének generálására, Filmek, animációk készítése során, inspirációt adhat zeneszerzőknek, vagy megjelenhet a közösségi oldalakon is.</w:t>
      </w:r>
    </w:p>
    <w:p w14:paraId="11F44583" w14:textId="77777777" w:rsidR="00BF2D8B" w:rsidRPr="00BF2D8B" w:rsidRDefault="00BF2D8B" w:rsidP="005111F9">
      <w:pPr>
        <w:pStyle w:val="Cmsor2"/>
        <w:rPr>
          <w:rFonts w:eastAsia="Times New Roman"/>
          <w:lang w:eastAsia="hu-HU"/>
        </w:rPr>
      </w:pPr>
      <w:bookmarkStart w:id="78" w:name="_Toc229056932"/>
      <w:bookmarkStart w:id="79" w:name="_Toc229562865"/>
      <w:r w:rsidRPr="00BF2D8B">
        <w:rPr>
          <w:rFonts w:eastAsia="Times New Roman"/>
          <w:lang w:eastAsia="hu-HU"/>
        </w:rPr>
        <w:t>Adatvizualizáció</w:t>
      </w:r>
      <w:bookmarkEnd w:id="78"/>
      <w:bookmarkEnd w:id="79"/>
    </w:p>
    <w:p w14:paraId="631B7679" w14:textId="73FA6B5B" w:rsidR="00BF2D8B" w:rsidRPr="00BF2D8B" w:rsidRDefault="00BF2D8B" w:rsidP="00BF2D8B">
      <w:pPr>
        <w:rPr>
          <w:rFonts w:eastAsia="Times New Roman" w:cs="Times New Roman"/>
          <w:lang w:eastAsia="hu-HU"/>
        </w:rPr>
      </w:pPr>
      <w:r w:rsidRPr="00BF2D8B">
        <w:rPr>
          <w:rFonts w:eastAsia="Times New Roman" w:cs="Times New Roman"/>
          <w:lang w:eastAsia="hu-HU"/>
        </w:rPr>
        <w:t>Az adatvizualizáció azt jelenti, hogy számadatokat képekkel, grafikonokkal, ábrákkal jelenítünk meg, hogy könnyebb legyen megérteni őket. Már egy táblázatkezelő program is képes különböző diagramok megjelenítésére (oszlop, kör, vonal stb.). Ha csak számok reprezentálnak valamit, azok elemzése nehéz, különösen akkor, ha nagyszámú adatról van szó, vagy bonyolult összefüggések vannak köztük, esetleg nehéz eldönteni, hogy mi fontos. Itt jön be az MI szerepe.</w:t>
      </w:r>
    </w:p>
    <w:p w14:paraId="2F9CEF87" w14:textId="68F588DA" w:rsidR="00BF2D8B" w:rsidRPr="00BF2D8B" w:rsidRDefault="00BF2D8B" w:rsidP="00BF2D8B">
      <w:pPr>
        <w:rPr>
          <w:rFonts w:eastAsia="Times New Roman" w:cs="Times New Roman"/>
          <w:lang w:eastAsia="hu-HU"/>
        </w:rPr>
      </w:pPr>
      <w:r w:rsidRPr="00BF2D8B">
        <w:rPr>
          <w:rFonts w:eastAsia="Times New Roman" w:cs="Times New Roman"/>
          <w:lang w:eastAsia="hu-HU"/>
        </w:rPr>
        <w:t>Az MI megtalálja a tényleges mintákat, észreveszi a trendeket, felismeri az összefüggéseket, kiszúrja a kiugró adatokat. Az MI az adatokhoz illő diagramot javasol, segít elkerülni a rossz diagramokat. Automatikusan készülnek el az ábrák, az adatokból grafikonok, a grafikonokból kép. Ezzel időt spórolhatunk és csökkenti a hibákat. Szöveges magyarázatot is adhat a grafikonokhoz, felhívhatja a figyelmet a fontos részletekre. Kérdéseket is feltehetünk az elemzéssel kapcsolatban, megmutatja az adatok között a kérdésre vonatkozó részleteket.</w:t>
      </w:r>
    </w:p>
    <w:p w14:paraId="329DD347"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Jól használható többek között az oktatásban, kutatásban, gazdaságban, egészségügyben, vagy a környezetvédelemben.</w:t>
      </w:r>
    </w:p>
    <w:p w14:paraId="6BBF1E56" w14:textId="77777777" w:rsidR="00BF2D8B" w:rsidRPr="00BF2D8B" w:rsidRDefault="00BF2D8B" w:rsidP="005111F9">
      <w:pPr>
        <w:pStyle w:val="Cmsor2"/>
        <w:rPr>
          <w:rFonts w:eastAsia="Times New Roman"/>
          <w:lang w:eastAsia="hu-HU"/>
        </w:rPr>
      </w:pPr>
      <w:bookmarkStart w:id="80" w:name="_Toc229056933"/>
      <w:bookmarkStart w:id="81" w:name="_Toc229562866"/>
      <w:r w:rsidRPr="00BF2D8B">
        <w:rPr>
          <w:rFonts w:eastAsia="Times New Roman"/>
          <w:lang w:eastAsia="hu-HU"/>
        </w:rPr>
        <w:t>Mik azok az ágensek?</w:t>
      </w:r>
      <w:bookmarkEnd w:id="80"/>
      <w:bookmarkEnd w:id="81"/>
    </w:p>
    <w:p w14:paraId="1DFBB764" w14:textId="66F790BA" w:rsidR="00BF2D8B" w:rsidRPr="00BF2D8B" w:rsidRDefault="00BF2D8B" w:rsidP="00BF2D8B">
      <w:pPr>
        <w:rPr>
          <w:rFonts w:eastAsia="Times New Roman" w:cs="Times New Roman"/>
          <w:lang w:eastAsia="hu-HU"/>
        </w:rPr>
      </w:pPr>
      <w:r w:rsidRPr="00BF2D8B">
        <w:rPr>
          <w:rFonts w:eastAsia="Times New Roman" w:cs="Times New Roman"/>
          <w:lang w:eastAsia="hu-HU"/>
        </w:rPr>
        <w:t xml:space="preserve">Kb. </w:t>
      </w:r>
      <w:r w:rsidR="008858D6">
        <w:rPr>
          <w:rFonts w:eastAsia="Times New Roman" w:cs="Times New Roman"/>
          <w:lang w:eastAsia="hu-HU"/>
        </w:rPr>
        <w:t xml:space="preserve">a </w:t>
      </w:r>
      <w:r w:rsidRPr="00BF2D8B">
        <w:rPr>
          <w:rFonts w:eastAsia="Times New Roman" w:cs="Times New Roman"/>
          <w:lang w:eastAsia="hu-HU"/>
        </w:rPr>
        <w:t xml:space="preserve">2020-as évek elejére már nagyon sok mindenbe beépült a mesterséges intelligencia, de ezek még nagyban támaszkodtak az emberre, igényelték az irányítást. Ezt a hatást főleg a közösségi médiában figyelhetjük meg. Jelenleg beléptünk az AI </w:t>
      </w:r>
      <w:r w:rsidRPr="00BF2D8B">
        <w:rPr>
          <w:rFonts w:eastAsia="Times New Roman" w:cs="Times New Roman"/>
          <w:i/>
          <w:lang w:eastAsia="hu-HU"/>
        </w:rPr>
        <w:t>ügynökök</w:t>
      </w:r>
      <w:r w:rsidRPr="00BF2D8B">
        <w:rPr>
          <w:rFonts w:eastAsia="Times New Roman" w:cs="Times New Roman"/>
          <w:lang w:eastAsia="hu-HU"/>
        </w:rPr>
        <w:t xml:space="preserve"> (ágensek) korszakába. Ezek a </w:t>
      </w:r>
      <w:r w:rsidRPr="00BF2D8B">
        <w:rPr>
          <w:rFonts w:eastAsia="Times New Roman" w:cs="Times New Roman"/>
          <w:lang w:eastAsia="hu-HU"/>
        </w:rPr>
        <w:lastRenderedPageBreak/>
        <w:t>rendszerek autonóm cselekvésre képesek, itt az embernek már csak felügyeleti szerepet kell ellátnia. Viszont meg kell hagynunk magunknak a döntés jogát, valamint azt, hogy bármikor be tudjunk nézni, illetve avatkozni a folyamatokba. Például, egy hadászati, vagy egészségügyi feladat elvégzése során emberi közreműködés nélkül nem hozhat felelősségteljes döntéseket.</w:t>
      </w:r>
    </w:p>
    <w:p w14:paraId="5CB72B67"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2025-től kezdtek szaporodni azok az AI asszisztensek, amelyek komplex feladatokat képesek ellátni. Ezek nemcsak megértik a feladatot, hanem a megoldási lépéseket is meg tudják tervezni, melynek során megállapítják azt is, milyen eszközök szükséges azok végrehajtására. A lehetséges változatok mérlegelése után döntéseket is hoznak, majd el is végzik a munkát.</w:t>
      </w:r>
    </w:p>
    <w:p w14:paraId="7A08F178" w14:textId="77777777" w:rsidR="00BF2D8B" w:rsidRPr="00BF2D8B" w:rsidRDefault="00BF2D8B" w:rsidP="00BF2D8B">
      <w:pPr>
        <w:rPr>
          <w:rFonts w:eastAsia="Times New Roman" w:cs="Times New Roman"/>
          <w:lang w:eastAsia="hu-HU"/>
        </w:rPr>
      </w:pPr>
      <w:r w:rsidRPr="00BF2D8B">
        <w:rPr>
          <w:rFonts w:eastAsia="Times New Roman" w:cs="Times New Roman"/>
          <w:lang w:eastAsia="hu-HU"/>
        </w:rPr>
        <w:t>Ez az AI fejlettségi szint már gazdaságilag is kifizetődőbbnek mutatkozik, ugyanis az egyszerű AI használat sok esetben több költséget jelentett egy vállalat számára, mint amennyi hasznot húzott. gazdasági elemzők szerint most úgy tűnik, hogy az AI ügynökök használatával egyfajta fordulóponthoz érkeztünk.</w:t>
      </w:r>
    </w:p>
    <w:p w14:paraId="3E48CFC2" w14:textId="0A5709AA" w:rsidR="00651B38" w:rsidRDefault="00BF2D8B" w:rsidP="00651B38">
      <w:pPr>
        <w:rPr>
          <w:rFonts w:eastAsia="Times New Roman" w:cs="Times New Roman"/>
          <w:lang w:eastAsia="hu-HU"/>
        </w:rPr>
      </w:pPr>
      <w:r w:rsidRPr="00BF2D8B">
        <w:rPr>
          <w:rFonts w:eastAsia="Times New Roman" w:cs="Times New Roman"/>
          <w:lang w:eastAsia="hu-HU"/>
        </w:rPr>
        <w:t>Ha összehasonlítjuk a chatbotok és az ágensek működését, elmondhatjuk, hogy amíg a chatbotok egyszerűen csak válaszolnak, addig az ágensek terveznek, és több lépésben dolgoznak, azok megvalósításán. Például a chatbotnak kiadhatjuk a feladatot, hogy írjon egy bevásárlólistát, ezt a feladatot jól el is látja, de az ágens azon felül, hogy megtervezi a listát, ellenőrzi az árakat, és megrendeli a terméket is. Sőt, visszacsatolást is tartalmaz, ezzel ellenőrzi a tevékenységét, és szükség esetén javítja is azt.</w:t>
      </w:r>
      <w:r w:rsidR="00651B38">
        <w:rPr>
          <w:rFonts w:eastAsia="Times New Roman" w:cs="Times New Roman"/>
          <w:lang w:eastAsia="hu-HU"/>
        </w:rPr>
        <w:br w:type="page"/>
      </w:r>
    </w:p>
    <w:p w14:paraId="2FCAC0AD" w14:textId="77777777" w:rsidR="00651B38" w:rsidRPr="00651B38" w:rsidRDefault="00651B38" w:rsidP="00651B38">
      <w:pPr>
        <w:pStyle w:val="Cmsor1"/>
        <w:rPr>
          <w:rFonts w:eastAsia="Times New Roman"/>
          <w:lang w:eastAsia="hu-HU"/>
        </w:rPr>
      </w:pPr>
      <w:bookmarkStart w:id="82" w:name="_Toc229056934"/>
      <w:bookmarkStart w:id="83" w:name="_Toc229562867"/>
      <w:r w:rsidRPr="00651B38">
        <w:rPr>
          <w:rFonts w:eastAsia="Times New Roman"/>
          <w:lang w:eastAsia="hu-HU"/>
        </w:rPr>
        <w:lastRenderedPageBreak/>
        <w:t>A ChatGPT és a többiek</w:t>
      </w:r>
      <w:bookmarkEnd w:id="82"/>
      <w:bookmarkEnd w:id="83"/>
    </w:p>
    <w:p w14:paraId="104E8976" w14:textId="63B89227" w:rsidR="00651B38" w:rsidRPr="00651B38" w:rsidRDefault="00651B38" w:rsidP="00651B38">
      <w:pPr>
        <w:rPr>
          <w:rFonts w:eastAsia="Times New Roman" w:cs="Times New Roman"/>
          <w:i/>
          <w:lang w:eastAsia="hu-HU"/>
        </w:rPr>
      </w:pPr>
      <w:r w:rsidRPr="00651B38">
        <w:rPr>
          <w:rFonts w:eastAsia="Times New Roman" w:cs="Times New Roman"/>
          <w:lang w:eastAsia="hu-HU"/>
        </w:rPr>
        <w:t>A hétköznapi ember a mesterséges intelligencia szavak hallatán elsősorban a ChatGPT-re asszociál. Tehát egy olyan csevegőprogramra, amely egy jó társalgási partner lehet. Amikor az OpenAI elkezdte fejleszteni az első verziókat, és miután tesztelték azokat, úgy nyilatkoztak a második verziónál, hogy az olyan lehetőséget rejt magában, hogy a nagy nyilvánosság elé nem szabad kiengedni a programot, mert beláthatatlan következményei lehetnek. Persze, továbbra is dolgoztak a fejlesztésén, és valószínűleg az elsőség megtartása miatt 2022. november végén hozzáférhetővé tették a nagyközönség számára a Cha</w:t>
      </w:r>
      <w:r w:rsidR="00AA6002">
        <w:rPr>
          <w:rFonts w:eastAsia="Times New Roman" w:cs="Times New Roman"/>
          <w:lang w:eastAsia="hu-HU"/>
        </w:rPr>
        <w:t>t</w:t>
      </w:r>
      <w:r w:rsidRPr="00651B38">
        <w:rPr>
          <w:rFonts w:eastAsia="Times New Roman" w:cs="Times New Roman"/>
          <w:lang w:eastAsia="hu-HU"/>
        </w:rPr>
        <w:t>GPT-t. Ezzel elindult a lavina.</w:t>
      </w:r>
    </w:p>
    <w:p w14:paraId="2FFC3AD3" w14:textId="77777777" w:rsidR="00651B38" w:rsidRPr="00651B38" w:rsidRDefault="00651B38" w:rsidP="00651B38">
      <w:pPr>
        <w:pStyle w:val="Cmsor2"/>
        <w:rPr>
          <w:rFonts w:eastAsia="Times New Roman"/>
          <w:lang w:eastAsia="hu-HU"/>
        </w:rPr>
      </w:pPr>
      <w:bookmarkStart w:id="84" w:name="_Toc229056935"/>
      <w:bookmarkStart w:id="85" w:name="_Toc229562868"/>
      <w:r w:rsidRPr="00651B38">
        <w:rPr>
          <w:rFonts w:eastAsia="Times New Roman"/>
          <w:lang w:eastAsia="hu-HU"/>
        </w:rPr>
        <w:t>ChatGPT</w:t>
      </w:r>
      <w:bookmarkEnd w:id="84"/>
      <w:bookmarkEnd w:id="85"/>
    </w:p>
    <w:p w14:paraId="7A698B03" w14:textId="42781AA5" w:rsidR="00651B38" w:rsidRPr="00651B38" w:rsidRDefault="00651B38" w:rsidP="00651B38">
      <w:pPr>
        <w:rPr>
          <w:rFonts w:eastAsia="Times New Roman" w:cs="Times New Roman"/>
          <w:lang w:eastAsia="hu-HU"/>
        </w:rPr>
      </w:pPr>
      <w:r w:rsidRPr="00651B38">
        <w:rPr>
          <w:rFonts w:eastAsia="Times New Roman" w:cs="Times New Roman"/>
          <w:lang w:eastAsia="hu-HU"/>
        </w:rPr>
        <w:t>A ChatGPT elnevezés egyértelműen mutatja a funkcióját és a működését is. A „chat” szó a beszélgetésre, ’csetelésre’ utal. Tehát, arra találták ki, hogy beszélgetőpartner legyen, válaszoljon a kérdésekre. A „G” betű a generatív (generative) mesterséges intelligenciára utal. A „P” az előtanított (pre-trained), a „T” pedig a transzformer (transformer) szavakra utal.</w:t>
      </w:r>
    </w:p>
    <w:p w14:paraId="3E06F48A" w14:textId="74D2E6E8" w:rsidR="00651B38" w:rsidRPr="00651B38" w:rsidRDefault="00651B38" w:rsidP="00651B38">
      <w:pPr>
        <w:rPr>
          <w:rFonts w:eastAsia="Times New Roman" w:cs="Times New Roman"/>
          <w:lang w:eastAsia="hu-HU"/>
        </w:rPr>
      </w:pPr>
      <w:r w:rsidRPr="00651B38">
        <w:rPr>
          <w:rFonts w:eastAsia="Times New Roman" w:cs="Times New Roman"/>
          <w:lang w:eastAsia="hu-HU"/>
        </w:rPr>
        <w:t>Mire tudja egy diák használni a tanulásban? Használható a házi feladat megértéséhez, ötleteléshez vagy gyakorláshoz. Képes magyarázatokat adni matematikából, történelemből, nyelvekből és sok más tantárgyból. Segít szövegek megírásában, javításában és összefoglalásában is. Fontos tudni, hogy nem mindentudó, és néha tévedhet.</w:t>
      </w:r>
      <w:r>
        <w:rPr>
          <w:rFonts w:eastAsia="Times New Roman" w:cs="Times New Roman"/>
          <w:lang w:eastAsia="hu-HU"/>
        </w:rPr>
        <w:t xml:space="preserve"> </w:t>
      </w:r>
      <w:r w:rsidRPr="00651B38">
        <w:rPr>
          <w:rFonts w:eastAsia="Times New Roman" w:cs="Times New Roman"/>
          <w:lang w:eastAsia="hu-HU"/>
        </w:rPr>
        <w:t>Ezért érdemes az információit ellenőrizni megbízható forrásokból. A ChatGPT nem helyettesíti a tanárokat, hanem kiegészíti a tanulást. Kérdezni lehet tőle bátran, mert nem ítélkezik és türelmes. Okosan használva hasznos tanulótárs lehet a mindennapokban.</w:t>
      </w:r>
    </w:p>
    <w:p w14:paraId="2BE0351D" w14:textId="77777777" w:rsidR="00651B38" w:rsidRPr="00651B38" w:rsidRDefault="00651B38" w:rsidP="00651B38">
      <w:pPr>
        <w:pStyle w:val="Cmsor2"/>
        <w:rPr>
          <w:rFonts w:eastAsia="Times New Roman"/>
          <w:lang w:eastAsia="hu-HU"/>
        </w:rPr>
      </w:pPr>
      <w:bookmarkStart w:id="86" w:name="_Toc229056936"/>
      <w:bookmarkStart w:id="87" w:name="_Toc229562869"/>
      <w:r w:rsidRPr="00651B38">
        <w:rPr>
          <w:rFonts w:eastAsia="Times New Roman"/>
          <w:lang w:eastAsia="hu-HU"/>
        </w:rPr>
        <w:t>Gemini</w:t>
      </w:r>
      <w:bookmarkEnd w:id="86"/>
      <w:bookmarkEnd w:id="87"/>
    </w:p>
    <w:p w14:paraId="5362715A"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A Gemini a Google által kifejlesztett legmodernebb, mesterséges intelligencián alapuló segítőtárs. Egy úgynevezett multimodális modell, ami azt jelenti, hogy nemcsak szöveget tud értelmezni, hanem képeket, videókat, sőt programkódokat is „lát” és megért. Úgy kell gondolni rá, mint egy rendkívül művelt, éjjel-nappal elérhető digitális mentorra, akivel egyszerű, hétköznapi nyelven beszélgethetünk.</w:t>
      </w:r>
    </w:p>
    <w:p w14:paraId="02A35F0B" w14:textId="5E3EBB4A" w:rsidR="00651B38" w:rsidRPr="00651B38" w:rsidRDefault="00651B38" w:rsidP="00651B38">
      <w:pPr>
        <w:rPr>
          <w:rFonts w:eastAsia="Times New Roman" w:cs="Times New Roman"/>
          <w:lang w:eastAsia="hu-HU"/>
        </w:rPr>
      </w:pPr>
      <w:r w:rsidRPr="00651B38">
        <w:rPr>
          <w:rFonts w:eastAsia="Times New Roman" w:cs="Times New Roman"/>
          <w:lang w:eastAsia="hu-HU"/>
        </w:rPr>
        <w:t>A Gemini nem arra való, hogy megírja helyettünk a házi feladatot (hiszen a cél a mi fejlődésünk!), hanem arra, hogy felgyorsítsa és élvezetesebbé tegye a tanulási folyamatot. Ha nem értjük a kvantumfizikát vagy egy bonyolult történelmi összefüggést</w:t>
      </w:r>
      <w:r w:rsidR="008858D6">
        <w:rPr>
          <w:rFonts w:eastAsia="Times New Roman" w:cs="Times New Roman"/>
          <w:lang w:eastAsia="hu-HU"/>
        </w:rPr>
        <w:t>,</w:t>
      </w:r>
      <w:r w:rsidRPr="00651B38">
        <w:rPr>
          <w:rFonts w:eastAsia="Times New Roman" w:cs="Times New Roman"/>
          <w:lang w:eastAsia="hu-HU"/>
        </w:rPr>
        <w:t xml:space="preserve"> </w:t>
      </w:r>
      <w:r w:rsidR="008858D6">
        <w:rPr>
          <w:rFonts w:eastAsia="Times New Roman" w:cs="Times New Roman"/>
          <w:lang w:eastAsia="hu-HU"/>
        </w:rPr>
        <w:t>k</w:t>
      </w:r>
      <w:r w:rsidRPr="00651B38">
        <w:rPr>
          <w:rFonts w:eastAsia="Times New Roman" w:cs="Times New Roman"/>
          <w:lang w:eastAsia="hu-HU"/>
        </w:rPr>
        <w:t>érdezzük meg a Geminit! A Gemini kiváló „nyelvtanár”. Segít kijavítani a fogalmazásokat, vagy gyakorolhatunk vele idegen nyelven. Ha elakadtunk egy informatikai feladattal vagy egy matekpéldával, segít abban is. Kreatív ötleteket is adhat egy feladat megoldásához.</w:t>
      </w:r>
    </w:p>
    <w:p w14:paraId="618D83A4" w14:textId="77777777" w:rsidR="00651B38" w:rsidRPr="00651B38" w:rsidRDefault="00651B38" w:rsidP="00651B38">
      <w:pPr>
        <w:pStyle w:val="Cmsor2"/>
        <w:rPr>
          <w:rFonts w:eastAsia="Times New Roman"/>
          <w:lang w:eastAsia="hu-HU"/>
        </w:rPr>
      </w:pPr>
      <w:bookmarkStart w:id="88" w:name="_Toc229056937"/>
      <w:bookmarkStart w:id="89" w:name="_Toc229562870"/>
      <w:r w:rsidRPr="00651B38">
        <w:rPr>
          <w:rFonts w:eastAsia="Times New Roman"/>
          <w:lang w:eastAsia="hu-HU"/>
        </w:rPr>
        <w:t>Grok</w:t>
      </w:r>
      <w:bookmarkEnd w:id="88"/>
      <w:bookmarkEnd w:id="89"/>
    </w:p>
    <w:p w14:paraId="2D36FBF6" w14:textId="316CC863" w:rsidR="00651B38" w:rsidRDefault="00651B38" w:rsidP="00651B38">
      <w:pPr>
        <w:rPr>
          <w:rFonts w:eastAsia="Times New Roman" w:cs="Times New Roman"/>
          <w:lang w:eastAsia="hu-HU"/>
        </w:rPr>
      </w:pPr>
      <w:r w:rsidRPr="00651B38">
        <w:rPr>
          <w:rFonts w:eastAsia="Times New Roman" w:cs="Times New Roman"/>
          <w:lang w:eastAsia="hu-HU"/>
        </w:rPr>
        <w:t>A Grok az Elon Musk által alapított xAI vállalat mesterséges intelligenciája, amelyet kifejezetten a „valóság megismerésére” és némi humorral fűszerezett válaszadásra terveztek.</w:t>
      </w:r>
      <w:r>
        <w:rPr>
          <w:rFonts w:eastAsia="Times New Roman" w:cs="Times New Roman"/>
          <w:lang w:eastAsia="hu-HU"/>
        </w:rPr>
        <w:br w:type="page"/>
      </w:r>
    </w:p>
    <w:p w14:paraId="599B9628"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lastRenderedPageBreak/>
        <w:t>A legfontosabb jellemzői:</w:t>
      </w:r>
    </w:p>
    <w:p w14:paraId="40DC5C37" w14:textId="77777777" w:rsidR="00651B38" w:rsidRPr="00651B38" w:rsidRDefault="00651B38" w:rsidP="001A7911">
      <w:pPr>
        <w:numPr>
          <w:ilvl w:val="0"/>
          <w:numId w:val="9"/>
        </w:numPr>
        <w:ind w:left="714" w:hanging="357"/>
        <w:contextualSpacing/>
        <w:rPr>
          <w:rFonts w:eastAsia="Times New Roman" w:cs="Times New Roman"/>
          <w:lang w:eastAsia="hu-HU"/>
        </w:rPr>
      </w:pPr>
      <w:r w:rsidRPr="00651B38">
        <w:rPr>
          <w:rFonts w:eastAsia="Times New Roman" w:cs="Times New Roman"/>
          <w:lang w:eastAsia="hu-HU"/>
        </w:rPr>
        <w:t>Valós idejű tudás: Legnagyobb előnye, hogy közvetlen hozzáférése van az X (korábban Twitter) platform friss bejegyzéseihez, így a legújabb hírekről és trendekről is azonnal tudomást szerez.</w:t>
      </w:r>
    </w:p>
    <w:p w14:paraId="60CA8218" w14:textId="3ACBDD20" w:rsidR="00651B38" w:rsidRPr="00651B38" w:rsidRDefault="00651B38" w:rsidP="001A7911">
      <w:pPr>
        <w:numPr>
          <w:ilvl w:val="0"/>
          <w:numId w:val="9"/>
        </w:numPr>
        <w:ind w:left="714" w:hanging="357"/>
        <w:contextualSpacing/>
        <w:rPr>
          <w:rFonts w:eastAsia="Times New Roman" w:cs="Times New Roman"/>
          <w:lang w:eastAsia="hu-HU"/>
        </w:rPr>
      </w:pPr>
      <w:r w:rsidRPr="00651B38">
        <w:rPr>
          <w:rFonts w:eastAsia="Times New Roman" w:cs="Times New Roman"/>
          <w:lang w:eastAsia="hu-HU"/>
        </w:rPr>
        <w:t>Stílus és személyiség: Más MI-kkel szemben a Grok stílusa gyakran kötetlenebb, szórakoztatóbb, és van egy úgynevezett „Fun Mode”</w:t>
      </w:r>
      <w:r w:rsidR="00AA6002">
        <w:rPr>
          <w:rFonts w:eastAsia="Times New Roman" w:cs="Times New Roman"/>
          <w:lang w:eastAsia="hu-HU"/>
        </w:rPr>
        <w:t xml:space="preserve"> </w:t>
      </w:r>
      <w:r w:rsidRPr="00651B38">
        <w:rPr>
          <w:rFonts w:eastAsia="Times New Roman" w:cs="Times New Roman"/>
          <w:lang w:eastAsia="hu-HU"/>
        </w:rPr>
        <w:t>-ja is, amelyben szarkasztikusabb válaszokat ad.</w:t>
      </w:r>
    </w:p>
    <w:p w14:paraId="53EDC3EF" w14:textId="77777777" w:rsidR="00651B38" w:rsidRPr="00651B38" w:rsidRDefault="00651B38" w:rsidP="001A7911">
      <w:pPr>
        <w:numPr>
          <w:ilvl w:val="0"/>
          <w:numId w:val="9"/>
        </w:numPr>
        <w:ind w:left="714" w:hanging="357"/>
        <w:contextualSpacing/>
        <w:rPr>
          <w:rFonts w:eastAsia="Times New Roman" w:cs="Times New Roman"/>
          <w:lang w:eastAsia="hu-HU"/>
        </w:rPr>
      </w:pPr>
      <w:r w:rsidRPr="00651B38">
        <w:rPr>
          <w:rFonts w:eastAsia="Times New Roman" w:cs="Times New Roman"/>
          <w:lang w:eastAsia="hu-HU"/>
        </w:rPr>
        <w:t>Fejlett logika: A legújabb verziói (például a Grok–3 és Grok–4) kiemelkedő teljesítményt nyújtanak a matematika, a programozás és a komplex tudományos érvelés terén.</w:t>
      </w:r>
    </w:p>
    <w:p w14:paraId="63829345" w14:textId="77777777" w:rsidR="00651B38" w:rsidRPr="00651B38" w:rsidRDefault="00651B38" w:rsidP="001A7911">
      <w:pPr>
        <w:numPr>
          <w:ilvl w:val="0"/>
          <w:numId w:val="9"/>
        </w:numPr>
        <w:ind w:left="714" w:hanging="357"/>
        <w:contextualSpacing/>
        <w:rPr>
          <w:rFonts w:eastAsia="Times New Roman" w:cs="Times New Roman"/>
          <w:lang w:eastAsia="hu-HU"/>
        </w:rPr>
      </w:pPr>
      <w:r w:rsidRPr="00651B38">
        <w:rPr>
          <w:rFonts w:eastAsia="Times New Roman" w:cs="Times New Roman"/>
          <w:lang w:eastAsia="hu-HU"/>
        </w:rPr>
        <w:t>Elérhetőség: Elsősorban az X előfizetői számára érhető el, de saját alkalmazásként és weboldalként is használható.</w:t>
      </w:r>
    </w:p>
    <w:p w14:paraId="2358AA0A" w14:textId="77777777" w:rsidR="00651B38" w:rsidRPr="00651B38" w:rsidRDefault="00651B38" w:rsidP="001A7911">
      <w:pPr>
        <w:numPr>
          <w:ilvl w:val="0"/>
          <w:numId w:val="9"/>
        </w:numPr>
        <w:ind w:left="714" w:hanging="357"/>
        <w:rPr>
          <w:rFonts w:eastAsia="Times New Roman" w:cs="Times New Roman"/>
          <w:lang w:eastAsia="hu-HU"/>
        </w:rPr>
      </w:pPr>
      <w:r w:rsidRPr="00651B38">
        <w:rPr>
          <w:rFonts w:eastAsia="Times New Roman" w:cs="Times New Roman"/>
          <w:lang w:eastAsia="hu-HU"/>
        </w:rPr>
        <w:t>Röviden: a Grok egy informált, „szókimondóbb” és technikailag rendkívül erős alternatívája a ChatGPT-nek vagy a Gemininek.</w:t>
      </w:r>
    </w:p>
    <w:p w14:paraId="2A04B46B" w14:textId="77777777" w:rsidR="00651B38" w:rsidRPr="00651B38" w:rsidRDefault="00651B38" w:rsidP="00651B38">
      <w:pPr>
        <w:pStyle w:val="Cmsor2"/>
        <w:rPr>
          <w:rFonts w:eastAsia="Times New Roman"/>
          <w:lang w:eastAsia="hu-HU"/>
        </w:rPr>
      </w:pPr>
      <w:bookmarkStart w:id="90" w:name="_Toc229056938"/>
      <w:bookmarkStart w:id="91" w:name="_Toc229562871"/>
      <w:r w:rsidRPr="00651B38">
        <w:rPr>
          <w:rFonts w:eastAsia="Times New Roman"/>
          <w:lang w:eastAsia="hu-HU"/>
        </w:rPr>
        <w:t>Claude</w:t>
      </w:r>
      <w:bookmarkEnd w:id="90"/>
      <w:bookmarkEnd w:id="91"/>
    </w:p>
    <w:p w14:paraId="118A261F"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A Claude az Anthropic nevű cég (melyet korábbi Open AI-szakemberek alapítottak) mesterséges intelligenciája, amely híres a biztonságos és „etikus” megközelítéséről. Egyfajta „lelkiismeretes tanácsadóként” is emlegetik az MI-k világában.</w:t>
      </w:r>
    </w:p>
    <w:p w14:paraId="7BE51E0B"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A Claude legfontosabb jellemzői:</w:t>
      </w:r>
    </w:p>
    <w:p w14:paraId="1FBE8156" w14:textId="77777777" w:rsidR="00651B38" w:rsidRPr="00651B38" w:rsidRDefault="00651B38" w:rsidP="001A7911">
      <w:pPr>
        <w:numPr>
          <w:ilvl w:val="0"/>
          <w:numId w:val="10"/>
        </w:numPr>
        <w:ind w:left="714" w:hanging="357"/>
        <w:contextualSpacing/>
        <w:rPr>
          <w:rFonts w:eastAsia="Times New Roman" w:cs="Times New Roman"/>
          <w:lang w:eastAsia="hu-HU"/>
        </w:rPr>
      </w:pPr>
      <w:r w:rsidRPr="00651B38">
        <w:rPr>
          <w:rFonts w:eastAsia="Times New Roman" w:cs="Times New Roman"/>
          <w:lang w:eastAsia="hu-HU"/>
        </w:rPr>
        <w:t>Természetes, emberi hangvétel: A Claude válaszai kevésbé tűnnek „robotosnak”, mint más modelleké; stílusa barátságos, választékos és nagyon logikus.</w:t>
      </w:r>
    </w:p>
    <w:p w14:paraId="6A748519" w14:textId="77777777" w:rsidR="00651B38" w:rsidRPr="00651B38" w:rsidRDefault="00651B38" w:rsidP="001A7911">
      <w:pPr>
        <w:numPr>
          <w:ilvl w:val="0"/>
          <w:numId w:val="10"/>
        </w:numPr>
        <w:ind w:left="714" w:hanging="357"/>
        <w:contextualSpacing/>
        <w:rPr>
          <w:rFonts w:eastAsia="Times New Roman" w:cs="Times New Roman"/>
          <w:lang w:eastAsia="hu-HU"/>
        </w:rPr>
      </w:pPr>
      <w:r w:rsidRPr="00651B38">
        <w:rPr>
          <w:rFonts w:eastAsia="Times New Roman" w:cs="Times New Roman"/>
          <w:lang w:eastAsia="hu-HU"/>
        </w:rPr>
        <w:t>Hatalmas „memória” (Kontextusablak): Képes egyszerre akár több egész könyvnyi szöveget is fejben tartani. Ezért kiválóan alkalmas arra, hogy feltöltsünk neki hosszú PDF-eket, jegyzeteket vagy forrásműveket, és azokból kérdezzünk tőle vagy kérjünk összefoglalót.</w:t>
      </w:r>
    </w:p>
    <w:p w14:paraId="13230D84" w14:textId="77777777" w:rsidR="00651B38" w:rsidRPr="00651B38" w:rsidRDefault="00651B38" w:rsidP="001A7911">
      <w:pPr>
        <w:numPr>
          <w:ilvl w:val="0"/>
          <w:numId w:val="10"/>
        </w:numPr>
        <w:ind w:left="714" w:hanging="357"/>
        <w:contextualSpacing/>
        <w:rPr>
          <w:rFonts w:eastAsia="Times New Roman" w:cs="Times New Roman"/>
          <w:lang w:eastAsia="hu-HU"/>
        </w:rPr>
      </w:pPr>
      <w:r w:rsidRPr="00651B38">
        <w:rPr>
          <w:rFonts w:eastAsia="Times New Roman" w:cs="Times New Roman"/>
          <w:lang w:eastAsia="hu-HU"/>
        </w:rPr>
        <w:t>Precíz forráselemzés: Nagyon ritkán „hallucinál” a szövegek elemzésekor, így bátran használhatjuk kutatómunkához vagy bonyolultabb esszék vázlatának elkészítéséhez.</w:t>
      </w:r>
    </w:p>
    <w:p w14:paraId="42CA36FA" w14:textId="77777777" w:rsidR="00651B38" w:rsidRPr="00651B38" w:rsidRDefault="00651B38" w:rsidP="001A7911">
      <w:pPr>
        <w:numPr>
          <w:ilvl w:val="0"/>
          <w:numId w:val="10"/>
        </w:numPr>
        <w:spacing w:after="240"/>
        <w:ind w:left="714" w:hanging="357"/>
        <w:rPr>
          <w:rFonts w:eastAsia="Times New Roman" w:cs="Times New Roman"/>
          <w:lang w:eastAsia="hu-HU"/>
        </w:rPr>
      </w:pPr>
      <w:r w:rsidRPr="00651B38">
        <w:rPr>
          <w:rFonts w:eastAsia="Times New Roman" w:cs="Times New Roman"/>
          <w:lang w:eastAsia="hu-HU"/>
        </w:rPr>
        <w:t>Kódolási és írási segéd: Kiemelkedően jól tud programkódot írni és javítani, valamint segít a kreatív írásban, ha elakadnánk egy fogalmazással.</w:t>
      </w:r>
    </w:p>
    <w:p w14:paraId="62ABED3C"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Összefoglalva: Ha egy olyan MI-t keresel, amely mélyebb összefüggéseket lát át és pontosabban elemzi a feltöltött dokumentumokat, akkor a Claude lesz a legjobb választás.</w:t>
      </w:r>
    </w:p>
    <w:p w14:paraId="3961056C" w14:textId="77777777" w:rsidR="00651B38" w:rsidRPr="00651B38" w:rsidRDefault="00651B38" w:rsidP="00651B38">
      <w:pPr>
        <w:pStyle w:val="Cmsor2"/>
        <w:rPr>
          <w:rFonts w:eastAsia="Times New Roman"/>
          <w:lang w:eastAsia="hu-HU"/>
        </w:rPr>
      </w:pPr>
      <w:bookmarkStart w:id="92" w:name="_Toc229056939"/>
      <w:bookmarkStart w:id="93" w:name="_Toc229562872"/>
      <w:r w:rsidRPr="00651B38">
        <w:rPr>
          <w:rFonts w:eastAsia="Times New Roman"/>
          <w:lang w:eastAsia="hu-HU"/>
        </w:rPr>
        <w:t>Copilot</w:t>
      </w:r>
      <w:bookmarkEnd w:id="92"/>
      <w:bookmarkEnd w:id="93"/>
    </w:p>
    <w:p w14:paraId="5A19D13B"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A Copilot a Microsoft mesterséges intelligenciája, amely leginkább arról ismert, hogy beépül a már jól ismert irodai programokba (mint a Word, PowerPoint vagy Excel), és ott „másodpilótaként” segíti a munkánkat.</w:t>
      </w:r>
    </w:p>
    <w:p w14:paraId="2B7CABD6"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A legfontosabb tudnivalók róla:</w:t>
      </w:r>
    </w:p>
    <w:p w14:paraId="68D8FDB1" w14:textId="77777777" w:rsidR="00651B38" w:rsidRPr="00651B38" w:rsidRDefault="00651B38" w:rsidP="001A7911">
      <w:pPr>
        <w:numPr>
          <w:ilvl w:val="0"/>
          <w:numId w:val="11"/>
        </w:numPr>
        <w:ind w:left="714" w:hanging="357"/>
        <w:contextualSpacing/>
        <w:rPr>
          <w:rFonts w:eastAsia="Times New Roman" w:cs="Times New Roman"/>
          <w:lang w:eastAsia="hu-HU"/>
        </w:rPr>
      </w:pPr>
      <w:r w:rsidRPr="00651B38">
        <w:rPr>
          <w:rFonts w:eastAsia="Times New Roman" w:cs="Times New Roman"/>
          <w:lang w:eastAsia="hu-HU"/>
        </w:rPr>
        <w:t>Beépített segítség: A Copilot nemcsak egy külön weboldalon érhető el, hanem közvetlenül ott van mellettünk, amikor dolgozunk, tanulunk. Segít vázlatot írni a Wordben, vagy egy gombnyomásra készít nekünk egy látványos PowerPoint-bemutatót a jegyzeteink alapján.</w:t>
      </w:r>
    </w:p>
    <w:p w14:paraId="67895E0B" w14:textId="77777777" w:rsidR="00651B38" w:rsidRPr="00651B38" w:rsidRDefault="00651B38" w:rsidP="001A7911">
      <w:pPr>
        <w:numPr>
          <w:ilvl w:val="0"/>
          <w:numId w:val="11"/>
        </w:numPr>
        <w:ind w:left="714" w:hanging="357"/>
        <w:contextualSpacing/>
        <w:rPr>
          <w:rFonts w:eastAsia="Times New Roman" w:cs="Times New Roman"/>
          <w:lang w:eastAsia="hu-HU"/>
        </w:rPr>
      </w:pPr>
      <w:r w:rsidRPr="00651B38">
        <w:rPr>
          <w:rFonts w:eastAsia="Times New Roman" w:cs="Times New Roman"/>
          <w:lang w:eastAsia="hu-HU"/>
        </w:rPr>
        <w:lastRenderedPageBreak/>
        <w:t>Keresés forrásokkal: Mivel a Bing keresőmotorra épül, a válaszai mellé mindig odateszi a forráslinkeket is. Így könnyen ellenőrizhetőek az információk, és hivatkozhatunk rájuk a beadandó feladatukban.</w:t>
      </w:r>
    </w:p>
    <w:p w14:paraId="1BE9B7AC" w14:textId="77777777" w:rsidR="00651B38" w:rsidRPr="00651B38" w:rsidRDefault="00651B38" w:rsidP="001A7911">
      <w:pPr>
        <w:numPr>
          <w:ilvl w:val="0"/>
          <w:numId w:val="11"/>
        </w:numPr>
        <w:ind w:left="714" w:hanging="357"/>
        <w:contextualSpacing/>
        <w:rPr>
          <w:rFonts w:eastAsia="Times New Roman" w:cs="Times New Roman"/>
          <w:lang w:eastAsia="hu-HU"/>
        </w:rPr>
      </w:pPr>
      <w:r w:rsidRPr="00651B38">
        <w:rPr>
          <w:rFonts w:eastAsia="Times New Roman" w:cs="Times New Roman"/>
          <w:lang w:eastAsia="hu-HU"/>
        </w:rPr>
        <w:t>Kreatív vizualizáció: Tartalmazza a „Designer” (korábban DALL-E) képgeneráló funkciót, amivel pillanatok alatt egyedi illusztrációkat készíthetünk a projektjeinkhez.</w:t>
      </w:r>
    </w:p>
    <w:p w14:paraId="7037F5A2" w14:textId="77777777" w:rsidR="00651B38" w:rsidRPr="00651B38" w:rsidRDefault="00651B38" w:rsidP="001A7911">
      <w:pPr>
        <w:numPr>
          <w:ilvl w:val="0"/>
          <w:numId w:val="11"/>
        </w:numPr>
        <w:spacing w:after="240"/>
        <w:ind w:left="714" w:hanging="357"/>
        <w:rPr>
          <w:rFonts w:eastAsia="Times New Roman" w:cs="Times New Roman"/>
          <w:lang w:eastAsia="hu-HU"/>
        </w:rPr>
      </w:pPr>
      <w:r w:rsidRPr="00651B38">
        <w:rPr>
          <w:rFonts w:eastAsia="Times New Roman" w:cs="Times New Roman"/>
          <w:lang w:eastAsia="hu-HU"/>
        </w:rPr>
        <w:t>Adatvédelem: Az iskolai vagy munkahelyi Microsoft-fiókkal használt Copilot kiemelt biztonságot nyújt, az adatainkat (például a feltöltött házi feladatot) nem használja fel a modell tanítására.</w:t>
      </w:r>
    </w:p>
    <w:p w14:paraId="2DD731E0" w14:textId="77777777" w:rsidR="00651B38" w:rsidRPr="00651B38" w:rsidRDefault="00651B38" w:rsidP="00651B38">
      <w:pPr>
        <w:rPr>
          <w:rFonts w:eastAsia="Times New Roman" w:cs="Times New Roman"/>
          <w:lang w:eastAsia="hu-HU"/>
        </w:rPr>
      </w:pPr>
      <w:r w:rsidRPr="00651B38">
        <w:rPr>
          <w:rFonts w:eastAsia="Times New Roman" w:cs="Times New Roman"/>
          <w:lang w:eastAsia="hu-HU"/>
        </w:rPr>
        <w:t>Röviden: a Copilot a „produktív asszisztens”, aki segít, hogy a gépelés és formázás helyett a tartalomra és a tanulásra koncentrálhassunk.</w:t>
      </w:r>
    </w:p>
    <w:p w14:paraId="25A2F5DE" w14:textId="77777777" w:rsidR="001F2D18" w:rsidRPr="001F2D18" w:rsidRDefault="001F2D18" w:rsidP="00C44784">
      <w:pPr>
        <w:pStyle w:val="Cmsor2"/>
        <w:rPr>
          <w:rFonts w:eastAsia="Times New Roman"/>
          <w:lang w:eastAsia="hu-HU"/>
        </w:rPr>
      </w:pPr>
      <w:bookmarkStart w:id="94" w:name="_Toc229056940"/>
      <w:bookmarkStart w:id="95" w:name="_Toc229562873"/>
      <w:r w:rsidRPr="001F2D18">
        <w:rPr>
          <w:rFonts w:eastAsia="Times New Roman"/>
          <w:lang w:eastAsia="hu-HU"/>
        </w:rPr>
        <w:t>Gyakori MI alkalmazások</w:t>
      </w:r>
      <w:bookmarkEnd w:id="94"/>
      <w:bookmarkEnd w:id="95"/>
    </w:p>
    <w:p w14:paraId="77BF0FE6" w14:textId="77777777" w:rsidR="001F2D18" w:rsidRPr="001F2D18" w:rsidRDefault="001F2D18" w:rsidP="001F2D18">
      <w:pPr>
        <w:rPr>
          <w:rFonts w:eastAsia="Times New Roman" w:cs="Times New Roman"/>
          <w:lang w:eastAsia="hu-HU"/>
        </w:rPr>
      </w:pPr>
      <w:r w:rsidRPr="001F2D18">
        <w:rPr>
          <w:rFonts w:eastAsia="Times New Roman" w:cs="Times New Roman"/>
          <w:lang w:eastAsia="hu-HU"/>
        </w:rPr>
        <w:t>Egy 2025. júliusi felmérés alapján 3755 MI modell létezik. Ezekhez kapcsolódva pedig több tízezer különböző alkalmazást és eszközt tartanak számon. Az alábbiakban egy összefoglaló felsorolást olvashatunk néhány mesterséges intelligencia alkalmazásról.</w:t>
      </w:r>
    </w:p>
    <w:p w14:paraId="77D1EAFB"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Adobe Firefly: Szövegből kép és videó készítő platform. Nyomdakész, profi grafikai elemek Szabályos nagy felbontás, igényes textúrák.</w:t>
      </w:r>
    </w:p>
    <w:p w14:paraId="4B3085E9"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AIVA: Zenekészítésre. Hangszeres / filmzenei kompozíció Jó, ha inkább háttérzene, szimfonikus hangzás kell.</w:t>
      </w:r>
    </w:p>
    <w:p w14:paraId="1F8E16AF"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AskYourPDF: Lehetővé teszi a felhasználók számára, hogy kérdéseket tegyenek fel PDF-dokumentumok tartalmával kapcsolatban.</w:t>
      </w:r>
    </w:p>
    <w:p w14:paraId="290905A7"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AutoDraw: Az AutoDraw egy MI alapú eszköz, amely a gépi tanulást és a művészi inputot kombinálja, hogy segítse a felhasználókat rajzok, illusztrációk gyors elkészítésében.</w:t>
      </w:r>
    </w:p>
    <w:p w14:paraId="5A2A957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Bing Image Creator: MI-alapú szövegből videó készítő eszköz.</w:t>
      </w:r>
    </w:p>
    <w:p w14:paraId="2EB58A45"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Canva: Grafikai tervezőeszköz MI-alapú funkciókkal. Plakát, meghívó, közösségi poszt egyszerű és gyorsan Rengeteg sablon + magyar nyelvű felület. Kezdőknek ideális.</w:t>
      </w:r>
    </w:p>
    <w:p w14:paraId="058632D7"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ChatGPT: Egy konverzációs (emberi nyelven kommunikációra képes) MI, amely a kapott input alapján képes az emberhez hasonlóan szöveget generálni. Pályázat, esszé, projektterv, motivációs anyag írására.</w:t>
      </w:r>
    </w:p>
    <w:p w14:paraId="0859174F"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ChatPDF: Lehetővé teszi a felhasználók számára, hogy PDF dokumentumokkal csevegjenek az információk kinyerése érdekében.</w:t>
      </w:r>
    </w:p>
    <w:p w14:paraId="5CDFE3D3"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Claude: Az Anthropic által kifejlesztett társalgási mesterséges intelligencia. Szépen megfogalmazott, „emberibb” hangvételt ad Empatikus, letisztult szövegalkotásban nagyon erős.</w:t>
      </w:r>
    </w:p>
    <w:p w14:paraId="1434035A"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Connected Papers: Segít a kutatóknak megtalálni és felfedezni a munkájuk szempontjából releváns dokumentumokat.</w:t>
      </w:r>
    </w:p>
    <w:p w14:paraId="2A71442D"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Copilot: Microsoft termékekbe integrált MI asszisztens, mely különböző feladatokban alkalmazható a munkafolyamatok hatékonyságának növelésére.</w:t>
      </w:r>
    </w:p>
    <w:p w14:paraId="565139D4"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Coral.AI: Lehetővé teszi a felhasználók számára, hogy videókkal és több más szöveges dokumentummal egyidejűleg csevegjenek.</w:t>
      </w:r>
    </w:p>
    <w:p w14:paraId="05245EC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Dall-E 3 / ImageFX / Midjourney: Egyedi illusztráció, arc, borító, festményszerű képek Nagyon művészi, karakteres eredmény.</w:t>
      </w:r>
    </w:p>
    <w:p w14:paraId="5F557759"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DeepL: Egy fordítóeszköz, amely mesterséges intelligenciát használ több nyelven történő fordítások elkészítéséhez.</w:t>
      </w:r>
    </w:p>
    <w:p w14:paraId="6CD076D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lastRenderedPageBreak/>
        <w:t>DocAnalyzer: Lehetővé teszi a felhasználók számára, hogy több dokumentumot töltsenek fel különböző formátumokban (PDF, DOCX, MD, ODT, HTML, EPUB, RTF és TXT), és chatalapú interakciókban vegyenek részt.</w:t>
      </w:r>
    </w:p>
    <w:p w14:paraId="146CB47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ELAI: MI-alapú szövegből videót készítő eszköz.</w:t>
      </w:r>
    </w:p>
    <w:p w14:paraId="2954B584"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Elicit: Segít a szakirodalom áttekintésében és a kutatás szintézisében.</w:t>
      </w:r>
    </w:p>
    <w:p w14:paraId="31C452D5"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Gamma: Segít a vizuális prezentációk létrehozásában.</w:t>
      </w:r>
    </w:p>
    <w:p w14:paraId="53AA92F7"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Gemini: A Google által kifejlesztett társalgási mesterséges intelligencia. Kutatás + ötletgyűjtés. Gyorsan összefoglal nagy mennyiségű infót. Jó brainstorming társ.</w:t>
      </w:r>
    </w:p>
    <w:p w14:paraId="51D4E28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GPTZero: Felismeri a mesterséges intelligencia által generált szöveget, hogy segítsen azonosítani a lehetséges etikai vétségeket.</w:t>
      </w:r>
    </w:p>
    <w:p w14:paraId="6F040660"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Grammarly: Egy mesterséges intelligenciával működő íróasszisztens, amely nyelvtani, stilisztikai- és stílusjavaslatokkal segíti a szerzőt.</w:t>
      </w:r>
    </w:p>
    <w:p w14:paraId="087571D6"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Llama: A Meta által kifejlesztett társalgási MI.</w:t>
      </w:r>
    </w:p>
    <w:p w14:paraId="1C9CD405"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Manus: A Manus egy autonóm mesterséges intelligencia eszköz, amelyet komplex ötletek megvalósításának támogatására fejlesztettek ki, és amely több területen, például jelentések írásában, adatelemzésben, tartalomgenerálásban és más feladatokban önállóan hajt végre összetettebb feladatokat.</w:t>
      </w:r>
    </w:p>
    <w:p w14:paraId="477E7CE9"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Napkin: Segít a vizuális jegyzetelésben és infografikákat készít.</w:t>
      </w:r>
    </w:p>
    <w:p w14:paraId="5A8AE038"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Notebook LM: Segít a jegyzetelésben és a szervezésben.</w:t>
      </w:r>
    </w:p>
    <w:p w14:paraId="1CC89B90" w14:textId="78595866"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Paperpal: Mesterséges intelligencia által vezérelt akadémiai íróasszisztens, amely javítja a tudományos írás minőségét és hatékonyságát az alábbi funkciókkal: nyelvtani és nyelvi javítások, plágiumkeresés, parafrazálás, fordítási szolgáltatások, mindezt kifejezetten a tudományos írásokban elvár követelményekhez igazítva.</w:t>
      </w:r>
    </w:p>
    <w:p w14:paraId="5704A745"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Perplexity: Olyan mesterséges intelligencia, amely a képzési adatok alapján válaszol kérdésekre és szolgáltat információkat. A válaszok fókusza megváltoztatható úgy, hogy csak tudományos forrásokra terjedjen ki.</w:t>
      </w:r>
    </w:p>
    <w:p w14:paraId="6891F89A"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QuillBot: Egy parafrazáló eszköz, amely a mesterséges intelligencia segítségével többféle stílusban írja át a szöveget - beleértve az akadémiai stílust is, ami különösen alkalmassá teszi tudományos célokra -, miközben megőrzi a szöveg eredeti jelentését.</w:t>
      </w:r>
    </w:p>
    <w:p w14:paraId="42FB136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Scholarcy: MI-alapú cikkösszefoglaló.</w:t>
      </w:r>
    </w:p>
    <w:p w14:paraId="3524EA28"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Scribe: Segít vizuális útmutatók és oktatóanyagok létrehozásában.</w:t>
      </w:r>
    </w:p>
    <w:p w14:paraId="6437C4CA"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SciSpace: Segít a tudományos szakirodalom megértésében és rendszerezésében.</w:t>
      </w:r>
    </w:p>
    <w:p w14:paraId="4A85656E"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Stable Diffusion: Egy MI-alapú képgeneráló eszköz.</w:t>
      </w:r>
    </w:p>
    <w:p w14:paraId="7A9103F3"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Suno: Teljes dal generálás (szöveg + zene + énekhang) Nagyon egyszerű, kezdőknek is tökéletes.</w:t>
      </w:r>
    </w:p>
    <w:p w14:paraId="28517D10"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Thesify: A MI által vezérelt tudományos írássegéd, amely a hallgatók és kutatók számára visszajelzést, analitikát, idézési segítséget, strukturált vázlatokat és nyitott kérdéseket biztosít, amelyekkel ellenőrizhető, hogy a szakdolgozat képes-e a kitűzött kutatási célt megvalósítani.</w:t>
      </w:r>
    </w:p>
    <w:p w14:paraId="593784FC"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Udio: Zenekészítésre. Kifejezetten jó dallam és énekszólam minőség Szinte rádióminőség. Pop/modern hangzásnál remek.</w:t>
      </w:r>
    </w:p>
    <w:p w14:paraId="41F59DE6"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Voicify / ElevenLabs Voice: Énekhang vagy narráció szintetizálása Hangszín másolás vagy karakterhang készítése.</w:t>
      </w:r>
    </w:p>
    <w:p w14:paraId="06B75F0B"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t>Vyond: Mesterséges intelligencia alapú videókészítő platform, amely egyszerű parancsokból szerkeszthető videókat készít többféle stílusban.</w:t>
      </w:r>
    </w:p>
    <w:p w14:paraId="43C5DE58" w14:textId="77777777" w:rsidR="001F2D18" w:rsidRPr="001F2D18" w:rsidRDefault="001F2D18" w:rsidP="001A7911">
      <w:pPr>
        <w:numPr>
          <w:ilvl w:val="0"/>
          <w:numId w:val="12"/>
        </w:numPr>
        <w:ind w:left="714" w:hanging="357"/>
        <w:contextualSpacing/>
        <w:rPr>
          <w:rFonts w:eastAsia="Times New Roman" w:cs="Times New Roman"/>
          <w:lang w:eastAsia="hu-HU"/>
        </w:rPr>
      </w:pPr>
      <w:r w:rsidRPr="001F2D18">
        <w:rPr>
          <w:rFonts w:eastAsia="Times New Roman" w:cs="Times New Roman"/>
          <w:lang w:eastAsia="hu-HU"/>
        </w:rPr>
        <w:lastRenderedPageBreak/>
        <w:t>Writefull: Egy MS Word bővítmény, amely nyelvi visszajelzést és javaslatokat ad a tudományos íráshoz.</w:t>
      </w:r>
    </w:p>
    <w:p w14:paraId="18EFBC66" w14:textId="77777777" w:rsidR="001F2D18" w:rsidRPr="001F2D18" w:rsidRDefault="001F2D18" w:rsidP="001A7911">
      <w:pPr>
        <w:numPr>
          <w:ilvl w:val="0"/>
          <w:numId w:val="12"/>
        </w:numPr>
        <w:spacing w:after="240"/>
        <w:ind w:left="714" w:hanging="357"/>
        <w:rPr>
          <w:rFonts w:eastAsia="Times New Roman" w:cs="Times New Roman"/>
          <w:lang w:eastAsia="hu-HU"/>
        </w:rPr>
      </w:pPr>
      <w:r w:rsidRPr="001F2D18">
        <w:rPr>
          <w:rFonts w:eastAsia="Times New Roman" w:cs="Times New Roman"/>
          <w:lang w:eastAsia="hu-HU"/>
        </w:rPr>
        <w:t>ZeroGPT: Felismeri a mesterséges intelligencia által generált szöveget, hogy segítsen azonosítani etikai vétségeket.</w:t>
      </w:r>
    </w:p>
    <w:p w14:paraId="401B5425" w14:textId="27A3E3B2" w:rsidR="001F2D18" w:rsidRPr="001F2D18" w:rsidRDefault="001F2D18" w:rsidP="001F2D18">
      <w:pPr>
        <w:rPr>
          <w:rFonts w:eastAsia="Times New Roman" w:cs="Times New Roman"/>
          <w:lang w:eastAsia="hu-HU"/>
        </w:rPr>
      </w:pPr>
      <w:r w:rsidRPr="001F2D18">
        <w:rPr>
          <w:rFonts w:eastAsia="Times New Roman" w:cs="Times New Roman"/>
          <w:lang w:eastAsia="hu-HU"/>
        </w:rPr>
        <w:t>Ha a legtöbbet emlegetett top 20-as MI modelleket kellene felsorolni, az csak egy pillanatnyi állapotot tükrözne. Továbbá, nincs egyetlen hivatalos toplista, mert a „népszerűség” mérhető letöltéssel, használattal, idézettséggel, API-hívásokkal vagy médiamegjelenéssel is. Az alábbi lista ezért a 2024–2025-ben leggyakrabban hivatkozott, széles körben használt vagy meghatározó MI-modellekből áll, nagyjából elfogadott szakmai konszenzus alapján.</w:t>
      </w:r>
    </w:p>
    <w:p w14:paraId="7377E708" w14:textId="45381F96"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GPT-4 / GPT-4.x (OpenAI): Nagy nyelvi modell, amely összetett szövegértési, írási és problémamegoldási feladatokra képes. Széles körben használják chatalkalmazásokban, fejlesztői API-kon és vállalati rendszerekben.</w:t>
      </w:r>
    </w:p>
    <w:p w14:paraId="59E704B5" w14:textId="7A6D9D26"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GPT-3.5 (OpenAI): A GPT-4 elődje, gyors és költséghatékony nyelvi modell. Sok chatbot és automatizált ügyfélszolgálati megoldás alapja volt.</w:t>
      </w:r>
    </w:p>
    <w:p w14:paraId="0EAC75B0" w14:textId="0EA3159B"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Claude 3 (Anthropic): Biztonságra és „konstitucionális MI”-re optimalizált nyelvi modellcsalád. Erős hosszú szövegek elemzésében és jogi-üzleti dokumentumok feldolgozásában.</w:t>
      </w:r>
    </w:p>
    <w:p w14:paraId="092BA3ED" w14:textId="5EA20371"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Gemini (Google DeepMind): Multimodális modellcsalád, amely szöveget, képet, hangot és kódot is kezel. A Google ökoszisztémájába szorosan integrált MI-alaptechnológia.</w:t>
      </w:r>
    </w:p>
    <w:p w14:paraId="6A3C7D68" w14:textId="248CC85E"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LLaMA 2 / LLaMA 3 (Meta): Nyílt forráskódú (open-weight) nagy nyelvi modellek, kutatási és vállalati felhasználásra. Kiemelten fontosak az open-source MI-ökoszisztémában.</w:t>
      </w:r>
    </w:p>
    <w:p w14:paraId="2DA3F578" w14:textId="3FAD7892"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Mistral / Mixtral (Mistral AI): Európai fejlesztésű, nagy teljesítményű nyelvi modellek. Hatékony architektúrájuk miatt népszerűek költségérzékeny és on-premise megoldásokban.</w:t>
      </w:r>
    </w:p>
    <w:p w14:paraId="060CCBA6" w14:textId="59327E98"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PaLM 2 (Google): Nagyméretű nyelvi modell, amely számos Google-termék (pl. Workspace) alapjául szolgált. Erős többnyelvű és logikai képességekkel rendelkezik.</w:t>
      </w:r>
    </w:p>
    <w:p w14:paraId="33ED449F" w14:textId="45579A9D"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DeepSeek-V2 / V3: Kiemelkedő teljesítményű, nyílt súlyú nyelvi modellek, különösen matematikai és kódolási feladatokban. Gyorsan növekvő népszerűségre tettek szert a fejlesztők körében.</w:t>
      </w:r>
    </w:p>
    <w:p w14:paraId="306E4CC6" w14:textId="3D256361"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Stable Diffusion: Szövegből képet generáló modell, amely nyílt forráskódú formában terjedt el. Kreatív iparágak, dizájn és játékfejlesztés alapmodellje.</w:t>
      </w:r>
    </w:p>
    <w:p w14:paraId="12840693" w14:textId="2A07EE04"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DALL·E 3 (OpenAI): Képgeneráló modell, amely pontosan követi a szöveges utasításokat. Erősen integrált szövegértési képességekkel rendelkezik.</w:t>
      </w:r>
    </w:p>
    <w:p w14:paraId="6DFCE32E" w14:textId="42EF96CA"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Midjourney: Zárt rendszerű, de rendkívül népszerű képgeneráló modell. Különösen művészi és stilizált képek létrehozásában erős.</w:t>
      </w:r>
    </w:p>
    <w:p w14:paraId="19A45B3E" w14:textId="2C762D20"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Whisper (OpenAI): Beszédfelismerő és átíró modell, sok nyelv támogatásával. Gyakran használják podcastok, interjúk és videók feliratozására.</w:t>
      </w:r>
    </w:p>
    <w:p w14:paraId="514D12FE" w14:textId="674E156F"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BERT (Google): A modern NLP egyik alapmodellje, amely a kontextus kétirányú értelmezésére épül. Keresők, szövegosztályozók és elemző rendszerek alapköve.</w:t>
      </w:r>
    </w:p>
    <w:p w14:paraId="14DE8054" w14:textId="45053846"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RoBERTa: A BERT továbbfejlesztett változata, jobb tanítási stratégiával. Kiemelkedő teljesítményt nyújt szövegértési benchmarkokon.</w:t>
      </w:r>
    </w:p>
    <w:p w14:paraId="36EDD921" w14:textId="4050DFC6"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T5 (Text-to-Text Transfer Transformer): Minden NLP-feladatot egységes „szöveg-be → szöveg-ki” formában kezel. Kutatási és oktatási környezetben különösen népszerű.</w:t>
      </w:r>
    </w:p>
    <w:p w14:paraId="5DAF8CD2" w14:textId="70D7D819"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Falcon: Nyílt forrású nyelvi modellcsalád, amelyet nagy adatállományokon tanítottak. Jó teljesítmény/erőforrás arány jellemzi.</w:t>
      </w:r>
    </w:p>
    <w:p w14:paraId="32BA3938" w14:textId="1CFD9524"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lastRenderedPageBreak/>
        <w:t>ERNIE (Baidu): Kínai fejlesztésű nyelvi modell, amely mélyen integrált tudásgráfokat használ. A kínai nyelvű alkalmazások egyik vezető modellje.</w:t>
      </w:r>
    </w:p>
    <w:p w14:paraId="2D31E685" w14:textId="0A5DB475"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Yi (01.AI): Modern, nagy nyelvi modell, amely gyorsan terjedt el az open-source közösségben. Jó többnyelvű és logikai képességekkel rendelkezik.</w:t>
      </w:r>
    </w:p>
    <w:p w14:paraId="6E65599A" w14:textId="49ABD583" w:rsidR="001F2D18" w:rsidRPr="000E6AB2" w:rsidRDefault="001F2D18" w:rsidP="000E6AB2">
      <w:pPr>
        <w:pStyle w:val="Listaszerbekezds"/>
        <w:numPr>
          <w:ilvl w:val="0"/>
          <w:numId w:val="28"/>
        </w:numPr>
        <w:ind w:left="714" w:hanging="357"/>
        <w:rPr>
          <w:rFonts w:eastAsia="Times New Roman" w:cs="Times New Roman"/>
          <w:lang w:eastAsia="hu-HU"/>
        </w:rPr>
      </w:pPr>
      <w:r w:rsidRPr="000E6AB2">
        <w:rPr>
          <w:rFonts w:eastAsia="Times New Roman" w:cs="Times New Roman"/>
          <w:lang w:eastAsia="hu-HU"/>
        </w:rPr>
        <w:t>Phi-2 / Phi-3 (Microsoft): Kis méretű, de meglepően erős nyelvi modellek. Oktatási, edge- és beágyazott környezetekben ideálisak.</w:t>
      </w:r>
    </w:p>
    <w:p w14:paraId="412B4841" w14:textId="536FD391" w:rsidR="001F2D18" w:rsidRPr="000E6AB2" w:rsidRDefault="001F2D18" w:rsidP="000E6AB2">
      <w:pPr>
        <w:pStyle w:val="Listaszerbekezds"/>
        <w:numPr>
          <w:ilvl w:val="0"/>
          <w:numId w:val="28"/>
        </w:numPr>
        <w:spacing w:after="240"/>
        <w:ind w:left="714" w:hanging="357"/>
        <w:rPr>
          <w:rFonts w:eastAsia="Times New Roman" w:cs="Times New Roman"/>
          <w:lang w:eastAsia="hu-HU"/>
        </w:rPr>
      </w:pPr>
      <w:r w:rsidRPr="000E6AB2">
        <w:rPr>
          <w:rFonts w:eastAsia="Times New Roman" w:cs="Times New Roman"/>
          <w:lang w:eastAsia="hu-HU"/>
        </w:rPr>
        <w:t>AlphaFold: Fehérjeszerkezet-előrejelző modell, amely forradalmasította a bioinformatikát. Bár nem konverzációs MI, tudományos hatása kiemelkedő.</w:t>
      </w:r>
    </w:p>
    <w:p w14:paraId="347FC140" w14:textId="77777777" w:rsidR="001F2D18" w:rsidRPr="001F2D18" w:rsidRDefault="001F2D18" w:rsidP="001F2D18">
      <w:pPr>
        <w:rPr>
          <w:rFonts w:eastAsia="Times New Roman" w:cs="Times New Roman"/>
          <w:lang w:eastAsia="hu-HU"/>
        </w:rPr>
      </w:pPr>
      <w:r w:rsidRPr="001F2D18">
        <w:rPr>
          <w:rFonts w:eastAsia="Times New Roman" w:cs="Times New Roman"/>
          <w:lang w:eastAsia="hu-HU"/>
        </w:rPr>
        <w:t>Ha most az oktatásban jól használható MI modellekre lennénk kíváncsiak, akkor jelenleg talán a következő felsorolás lenne aktuális:</w:t>
      </w:r>
    </w:p>
    <w:p w14:paraId="242593B6" w14:textId="0C129658"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GPT-4.x (OpenAI): Általános célú nyelvi modell, amely jól magyaráz, példákat ad és alkalmazkodik a tanuló szintjéhez. Kiemelkedően alkalmas tutorálásra, esszé-visszajelzésre és komplex fogalmak közérthető bemutatására.</w:t>
      </w:r>
    </w:p>
    <w:p w14:paraId="50A07054" w14:textId="50A14A56"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Claude 3: Kifejezetten erős hosszú szövegek elemzésében és strukturált magyarázatokban. Oktatásban előnyös a kiegyensúlyozott, „tanárjellegű” válaszstílusa és a kontextustartása.</w:t>
      </w:r>
    </w:p>
    <w:p w14:paraId="36021DBC" w14:textId="76EFE1A7"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Gemini (Google DeepMind): Multimodális képességei miatt jól használható képekkel, diagramokkal és feladatlapokkal. Erősen integrálható tanulási környezetekbe és oktatási platformokba.</w:t>
      </w:r>
    </w:p>
    <w:p w14:paraId="0A3B7943" w14:textId="353F5757"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GPT-3.5: Gyors, költséghatékony modell alapvető tanulástámogatásra. Gyakran alkalmazzák nagy létszámú oktatási rendszerekben, ahol a skálázhatóság fontosabb, mint a csúcsteljesítmény.</w:t>
      </w:r>
    </w:p>
    <w:p w14:paraId="26A7A927" w14:textId="26FFCEEC"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LLaMA 3 (Meta): Nyílt súlyú nyelvi modell, amely lehetővé teszi az intézményi kontrollt és helyi futtatást. Oktatásban különösen értékes, ha adatvédelmi vagy kutatási szempontok dominálnak.</w:t>
      </w:r>
    </w:p>
    <w:p w14:paraId="0910FE49" w14:textId="623E744D"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Mistral / Mixtral: Hatékony és rugalmas nyelvi modellek, amelyek jól testre szabhatók tananyagokra. Népszerűek egyetemi és vállalati képzések belső MI-asszisztenseiben.</w:t>
      </w:r>
    </w:p>
    <w:p w14:paraId="6BF7E413" w14:textId="6CE20A56"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Phi-3 (Microsoft): Kisméretű, didaktikusan „tiszta” modell, amely jól követhető érvelést ad. Ideális oktatási kísérletekhez, MI-alapfogalmak tanításához és edge-környezetekhez.</w:t>
      </w:r>
    </w:p>
    <w:p w14:paraId="1FF59787" w14:textId="4E7A29B6"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T5: „Szöveg → szöveg” szemlélete miatt kiváló NLP-oktatáshoz. Gyakran használják egyetemi kurzusokon modell-finomhangolás és feladattranszformáció bemutatására.</w:t>
      </w:r>
    </w:p>
    <w:p w14:paraId="2BC2DBCE" w14:textId="551D6C1E" w:rsidR="001F2D18"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BERT: Alapmodell a nyelvfeldolgozás tanításában. Oktatási értéke abban áll, hogy jól demonstrálja a kontextusérzékeny reprezentációkat.</w:t>
      </w:r>
    </w:p>
    <w:p w14:paraId="259E1B12" w14:textId="357C2058" w:rsidR="008C090E" w:rsidRPr="000E6AB2" w:rsidRDefault="001F2D18" w:rsidP="000E6AB2">
      <w:pPr>
        <w:pStyle w:val="Listaszerbekezds"/>
        <w:numPr>
          <w:ilvl w:val="0"/>
          <w:numId w:val="30"/>
        </w:numPr>
        <w:ind w:left="714" w:hanging="357"/>
        <w:rPr>
          <w:rFonts w:eastAsia="Times New Roman" w:cs="Times New Roman"/>
          <w:lang w:eastAsia="hu-HU"/>
        </w:rPr>
      </w:pPr>
      <w:r w:rsidRPr="000E6AB2">
        <w:rPr>
          <w:rFonts w:eastAsia="Times New Roman" w:cs="Times New Roman"/>
          <w:lang w:eastAsia="hu-HU"/>
        </w:rPr>
        <w:t>Whisper: Beszédfelismerő modell, amely támogatja a hozzáférhető oktatást. Feliratozásra, nyelvtanulásra és inkluzív tananyagkészítésre használható.</w:t>
      </w:r>
      <w:r w:rsidR="008C090E" w:rsidRPr="000E6AB2">
        <w:rPr>
          <w:rFonts w:eastAsia="Times New Roman" w:cs="Times New Roman"/>
          <w:lang w:eastAsia="hu-HU"/>
        </w:rPr>
        <w:br w:type="page"/>
      </w:r>
    </w:p>
    <w:p w14:paraId="22A935C5" w14:textId="77777777" w:rsidR="00087D32" w:rsidRPr="00087D32" w:rsidRDefault="00087D32" w:rsidP="008C090E">
      <w:pPr>
        <w:pStyle w:val="Cmsor1"/>
        <w:rPr>
          <w:rFonts w:eastAsia="Times New Roman"/>
          <w:lang w:eastAsia="hu-HU"/>
        </w:rPr>
      </w:pPr>
      <w:bookmarkStart w:id="96" w:name="_Toc229056941"/>
      <w:bookmarkStart w:id="97" w:name="_Toc229562874"/>
      <w:r w:rsidRPr="00087D32">
        <w:rPr>
          <w:rFonts w:eastAsia="Times New Roman"/>
          <w:lang w:eastAsia="hu-HU"/>
        </w:rPr>
        <w:lastRenderedPageBreak/>
        <w:t>Promptoljunk!</w:t>
      </w:r>
      <w:bookmarkEnd w:id="96"/>
      <w:bookmarkEnd w:id="97"/>
    </w:p>
    <w:p w14:paraId="508081E9" w14:textId="77777777" w:rsidR="00087D32" w:rsidRPr="00087D32" w:rsidRDefault="00087D32" w:rsidP="00087D32">
      <w:pPr>
        <w:rPr>
          <w:rFonts w:eastAsia="Times New Roman" w:cs="Times New Roman"/>
          <w:lang w:eastAsia="hu-HU"/>
        </w:rPr>
      </w:pPr>
      <w:r w:rsidRPr="00087D32">
        <w:rPr>
          <w:rFonts w:eastAsia="Times New Roman" w:cs="Times New Roman"/>
          <w:lang w:eastAsia="hu-HU"/>
        </w:rPr>
        <w:t>Volt szó arról, hogy a generatív mesterséges intelligencia a kérdésünkre válaszolva számunkra hazudik, vagyis hallucinál. A gyakorlottabb felhasználók már tudják, hogy minden választ érdemes a valóságtartalmukban leellenőriznünk. Ha valami gyanúsat tapasztalunk, akkor kételkedhetünk a válasz helyességében. Egyszerűbben fogalmazva: tévedett a gép. Ilyenkor sokakban felmerül a kérdés, hogy mennyire megbízható az éppen használt MI modell működése. Azt tudjuk, hogy nagyon sok ellenőrzött adaton tanították, de akkor mégis, mi az oka a hibás válaszoknak? A hallucinálásról a 3.5. fejezetben már részletesebben írtunk. Most arról olvashatunk, hogy miként lehet csökkenteni a téves válaszok számát.</w:t>
      </w:r>
    </w:p>
    <w:p w14:paraId="6D049C16" w14:textId="31AF9F93" w:rsidR="00087D32" w:rsidRPr="00087D32" w:rsidRDefault="00087D32" w:rsidP="00087D32">
      <w:pPr>
        <w:rPr>
          <w:rFonts w:eastAsia="Times New Roman" w:cs="Times New Roman"/>
          <w:lang w:eastAsia="hu-HU"/>
        </w:rPr>
      </w:pPr>
      <w:r w:rsidRPr="00087D32">
        <w:rPr>
          <w:rFonts w:eastAsia="Times New Roman" w:cs="Times New Roman"/>
          <w:lang w:eastAsia="hu-HU"/>
        </w:rPr>
        <w:t>Nagy valószínűséggel hibás, túl általános, ezért félreérthető kérdéseket tettünk fel, ezért nagyfokú szabadságot adtunk az MI modellnek, az pedig élt ezzel a lehetőséggel. Az MI modellnek minél több segítséget célszerű adni ahhoz, hogy helyes válaszokat kapjunk. Nyilvánvalóan nincs értelme azt mondani, hogy csinálj, amit akarsz. Ha beadunk neki egy ’a’ betűt, és felkérjük rá, hogy folytassa a szöveget, akkor máris egyfajta megszorítást alkalmaztunk a választ illetően. Magyar nyelven gondolkodva, a nyelvtani szabályokat ismerve csakis mássalhangzóval kezdődő szavak következhetnek. Például valószínűleg nem kapunk olyan választ, hogy „a asztal”, hiszen már tudjuk, hogy a mondatokat kielemezve statisztikailag erre nincs esély. Viszont belátható, hogy az egybetűs kezdőszó kevés ahhoz, hogy konkrét, következetes folytatást kapjunk.</w:t>
      </w:r>
    </w:p>
    <w:p w14:paraId="64E4ED07" w14:textId="39899E9F" w:rsidR="00087D32" w:rsidRPr="00087D32" w:rsidRDefault="00087D32" w:rsidP="00087D32">
      <w:pPr>
        <w:rPr>
          <w:rFonts w:eastAsia="Times New Roman" w:cs="Times New Roman"/>
          <w:lang w:eastAsia="hu-HU"/>
        </w:rPr>
      </w:pPr>
      <w:r w:rsidRPr="00087D32">
        <w:rPr>
          <w:rFonts w:eastAsia="Times New Roman" w:cs="Times New Roman"/>
          <w:lang w:eastAsia="hu-HU"/>
        </w:rPr>
        <w:t xml:space="preserve">Azt a karaktersorozatot, amit átadunk a mesterséges intelligenciának feldolgozásra, kezdőszeletnek, más néven </w:t>
      </w:r>
      <w:r w:rsidRPr="00087D32">
        <w:rPr>
          <w:rFonts w:eastAsia="Times New Roman" w:cs="Times New Roman"/>
          <w:i/>
          <w:lang w:eastAsia="hu-HU"/>
        </w:rPr>
        <w:t>prompt</w:t>
      </w:r>
      <w:r w:rsidRPr="00087D32">
        <w:rPr>
          <w:rFonts w:eastAsia="Times New Roman" w:cs="Times New Roman"/>
          <w:lang w:eastAsia="hu-HU"/>
        </w:rPr>
        <w:t>-nak nevezzük. Gyakorlatilag a promptot használjuk a nagy nyelvi modellek, illetve a generatív mesterséges intelligenciák irányítására. A promptolásnak is vannak szabályai, amelyek betartása jelentősen javítja a várt eredmény minőségét. Ezek közül minél többet használunk, annál jobban beszorítjuk a mesterséges intelligenciát az elvárható jó eredmények közé.</w:t>
      </w:r>
    </w:p>
    <w:p w14:paraId="3D661B41" w14:textId="77777777" w:rsidR="00087D32" w:rsidRPr="00121848" w:rsidRDefault="00087D32" w:rsidP="00087D32">
      <w:pPr>
        <w:rPr>
          <w:rFonts w:eastAsia="Times New Roman" w:cs="Times New Roman"/>
          <w:iCs/>
          <w:lang w:eastAsia="hu-HU"/>
        </w:rPr>
      </w:pPr>
      <w:r w:rsidRPr="00087D32">
        <w:rPr>
          <w:rFonts w:eastAsia="Times New Roman" w:cs="Times New Roman"/>
          <w:lang w:eastAsia="hu-HU"/>
        </w:rPr>
        <w:t xml:space="preserve">A következőkben megnézzük azokat a szempontokat, amelyek egy jó prompt jellemzői. Nem mindig kell mindet megadnunk, de vannak fontosabbak, vagy inkább elengedhetetlenek ahhoz, hogy a kapott válaszok megfeleljenek az elvárásainknak. Mivel a promptolás kiemelten fontos terület a mesterséges intelligenciával történő kommunikálás során, a promptolási technika minél jobb elsajátításához néhány jó és esetleg rossz példát is találunk az adott szempontokra vonatkozóan. Már most megjegyezzük, hogy az a néhány szó, amivel munkára bírjuk az MI-t, néha a hétköznapi életben számunkra elegendőnek tűnik, de a komolyabb felhasználás több száz, vagy több ezer szavas promptokat is jelenthet. Olyannyira fontos ez a terület, hogy megjelent egy új szakma, amelynek a neve </w:t>
      </w:r>
      <w:r w:rsidRPr="00087D32">
        <w:rPr>
          <w:rFonts w:eastAsia="Times New Roman" w:cs="Times New Roman"/>
          <w:i/>
          <w:lang w:eastAsia="hu-HU"/>
        </w:rPr>
        <w:t>promptmérnök</w:t>
      </w:r>
      <w:r w:rsidRPr="00087D32">
        <w:rPr>
          <w:rFonts w:eastAsia="Times New Roman" w:cs="Times New Roman"/>
          <w:lang w:eastAsia="hu-HU"/>
        </w:rPr>
        <w:t>.</w:t>
      </w:r>
    </w:p>
    <w:p w14:paraId="1130742B" w14:textId="77777777" w:rsidR="00087D32" w:rsidRPr="00087D32" w:rsidRDefault="00087D32" w:rsidP="008C090E">
      <w:pPr>
        <w:pStyle w:val="Cmsor2"/>
        <w:rPr>
          <w:rFonts w:eastAsia="Times New Roman"/>
          <w:lang w:eastAsia="hu-HU"/>
        </w:rPr>
      </w:pPr>
      <w:bookmarkStart w:id="98" w:name="_Toc229056942"/>
      <w:bookmarkStart w:id="99" w:name="_Toc229562875"/>
      <w:r w:rsidRPr="00087D32">
        <w:rPr>
          <w:rFonts w:eastAsia="Times New Roman"/>
          <w:lang w:eastAsia="hu-HU"/>
        </w:rPr>
        <w:t>Kontextus, és konkrét megfogalmazás</w:t>
      </w:r>
      <w:bookmarkEnd w:id="98"/>
      <w:bookmarkEnd w:id="99"/>
    </w:p>
    <w:p w14:paraId="0AE54A26" w14:textId="77777777" w:rsidR="00087D32" w:rsidRPr="00087D32" w:rsidRDefault="00087D32" w:rsidP="00087D32">
      <w:pPr>
        <w:rPr>
          <w:rFonts w:eastAsia="Times New Roman" w:cs="Times New Roman"/>
          <w:lang w:eastAsia="hu-HU"/>
        </w:rPr>
      </w:pPr>
      <w:r w:rsidRPr="00087D32">
        <w:rPr>
          <w:rFonts w:eastAsia="Times New Roman" w:cs="Times New Roman"/>
          <w:lang w:eastAsia="hu-HU"/>
        </w:rPr>
        <w:t>A kontextussal egy adott környezetet határozunk meg, amibe bele tudjuk helyezni a feladatot. Megadása azért kulcsfontosságú, mert ebből érti meg az MI, miről van szó valójában és mire akarod használni a választ. Kontextus nélkül a modell kénytelen találgatni. Minél pontosabb a megfogalmazás, annál célzottabb választ kapunk.</w:t>
      </w:r>
    </w:p>
    <w:p w14:paraId="195A53F2" w14:textId="77777777" w:rsidR="00087D32" w:rsidRPr="00087D32" w:rsidRDefault="00087D32" w:rsidP="00087D32">
      <w:pPr>
        <w:rPr>
          <w:rFonts w:eastAsia="Times New Roman" w:cs="Times New Roman"/>
          <w:lang w:eastAsia="hu-HU"/>
        </w:rPr>
      </w:pPr>
      <w:r w:rsidRPr="00087D32">
        <w:rPr>
          <w:rFonts w:eastAsia="Times New Roman" w:cs="Times New Roman"/>
          <w:lang w:eastAsia="hu-HU"/>
        </w:rPr>
        <w:t>A kontextus minden olyan háttérinformáció, ami keretet ad a feladatnak, például</w:t>
      </w:r>
    </w:p>
    <w:p w14:paraId="395330F9" w14:textId="77777777" w:rsidR="00087D32" w:rsidRPr="00087D32" w:rsidRDefault="00087D32" w:rsidP="001A7911">
      <w:pPr>
        <w:numPr>
          <w:ilvl w:val="0"/>
          <w:numId w:val="13"/>
        </w:numPr>
        <w:ind w:left="714" w:hanging="357"/>
        <w:contextualSpacing/>
        <w:rPr>
          <w:rFonts w:eastAsia="Times New Roman" w:cs="Times New Roman"/>
          <w:lang w:eastAsia="hu-HU"/>
        </w:rPr>
      </w:pPr>
      <w:r w:rsidRPr="00087D32">
        <w:rPr>
          <w:rFonts w:eastAsia="Times New Roman" w:cs="Times New Roman"/>
          <w:lang w:eastAsia="hu-HU"/>
        </w:rPr>
        <w:t>mi a cél (tanulás, döntéstámogatás, szövegírás),</w:t>
      </w:r>
    </w:p>
    <w:p w14:paraId="478A93ED" w14:textId="77777777" w:rsidR="00087D32" w:rsidRPr="00087D32" w:rsidRDefault="00087D32" w:rsidP="001A7911">
      <w:pPr>
        <w:numPr>
          <w:ilvl w:val="0"/>
          <w:numId w:val="13"/>
        </w:numPr>
        <w:ind w:left="714" w:hanging="357"/>
        <w:contextualSpacing/>
        <w:rPr>
          <w:rFonts w:eastAsia="Times New Roman" w:cs="Times New Roman"/>
          <w:lang w:eastAsia="hu-HU"/>
        </w:rPr>
      </w:pPr>
      <w:r w:rsidRPr="00087D32">
        <w:rPr>
          <w:rFonts w:eastAsia="Times New Roman" w:cs="Times New Roman"/>
          <w:lang w:eastAsia="hu-HU"/>
        </w:rPr>
        <w:t>ki a célközönség,</w:t>
      </w:r>
    </w:p>
    <w:p w14:paraId="2A59D247" w14:textId="77777777" w:rsidR="00087D32" w:rsidRPr="00087D32" w:rsidRDefault="00087D32" w:rsidP="001A7911">
      <w:pPr>
        <w:numPr>
          <w:ilvl w:val="0"/>
          <w:numId w:val="13"/>
        </w:numPr>
        <w:ind w:left="714" w:hanging="357"/>
        <w:contextualSpacing/>
        <w:rPr>
          <w:rFonts w:eastAsia="Times New Roman" w:cs="Times New Roman"/>
          <w:lang w:eastAsia="hu-HU"/>
        </w:rPr>
      </w:pPr>
      <w:r w:rsidRPr="00087D32">
        <w:rPr>
          <w:rFonts w:eastAsia="Times New Roman" w:cs="Times New Roman"/>
          <w:lang w:eastAsia="hu-HU"/>
        </w:rPr>
        <w:lastRenderedPageBreak/>
        <w:t>milyen előzmények vannak (mit tudunk már, mi hangzott el korábban),</w:t>
      </w:r>
    </w:p>
    <w:p w14:paraId="52E4A5D7" w14:textId="77777777" w:rsidR="00087D32" w:rsidRPr="00087D32" w:rsidRDefault="00087D32" w:rsidP="001A7911">
      <w:pPr>
        <w:numPr>
          <w:ilvl w:val="0"/>
          <w:numId w:val="13"/>
        </w:numPr>
        <w:spacing w:after="240"/>
        <w:ind w:left="714" w:hanging="357"/>
        <w:rPr>
          <w:rFonts w:eastAsia="Times New Roman" w:cs="Times New Roman"/>
          <w:lang w:eastAsia="hu-HU"/>
        </w:rPr>
      </w:pPr>
      <w:r w:rsidRPr="00087D32">
        <w:rPr>
          <w:rFonts w:eastAsia="Times New Roman" w:cs="Times New Roman"/>
          <w:lang w:eastAsia="hu-HU"/>
        </w:rPr>
        <w:t>milyen korlátok érvényesek (hossz, stílus, formátum).</w:t>
      </w:r>
    </w:p>
    <w:p w14:paraId="28BAFDDA" w14:textId="77777777" w:rsidR="00087D32" w:rsidRPr="00087D32" w:rsidRDefault="00087D32" w:rsidP="00087D32">
      <w:pPr>
        <w:rPr>
          <w:rFonts w:eastAsia="Times New Roman" w:cs="Times New Roman"/>
          <w:lang w:eastAsia="hu-HU"/>
        </w:rPr>
      </w:pPr>
      <w:r w:rsidRPr="00087D32">
        <w:rPr>
          <w:rFonts w:eastAsia="Times New Roman" w:cs="Times New Roman"/>
          <w:lang w:eastAsia="hu-HU"/>
        </w:rPr>
        <w:t>Ha ugyanaz a kérdés kontextus nélkül többféleképp értelmezhető, akkor kontextussal pontosíthatunk.</w:t>
      </w:r>
    </w:p>
    <w:p w14:paraId="28A95862" w14:textId="77777777" w:rsidR="00087D32" w:rsidRPr="00087D32" w:rsidRDefault="00087D32" w:rsidP="00121848">
      <w:pPr>
        <w:ind w:left="357"/>
        <w:contextualSpacing/>
        <w:rPr>
          <w:rFonts w:eastAsia="Times New Roman" w:cs="Times New Roman"/>
          <w:lang w:eastAsia="hu-HU"/>
        </w:rPr>
      </w:pPr>
      <w:r w:rsidRPr="00087D32">
        <w:rPr>
          <w:rFonts w:eastAsia="Times New Roman" w:cs="Times New Roman"/>
          <w:lang w:eastAsia="hu-HU"/>
        </w:rPr>
        <w:t>Rossz példa: „Írj összefoglalót a mesterséges intelligenciáról.”</w:t>
      </w:r>
    </w:p>
    <w:p w14:paraId="03B06652" w14:textId="44540716" w:rsidR="00087D32" w:rsidRPr="00087D32" w:rsidRDefault="00087D32" w:rsidP="00121848">
      <w:pPr>
        <w:ind w:left="714"/>
        <w:contextualSpacing/>
        <w:rPr>
          <w:rFonts w:eastAsia="Times New Roman" w:cs="Times New Roman"/>
          <w:lang w:eastAsia="hu-HU"/>
        </w:rPr>
      </w:pPr>
      <w:r w:rsidRPr="00087D32">
        <w:rPr>
          <w:rFonts w:eastAsia="Times New Roman" w:cs="Times New Roman"/>
          <w:lang w:eastAsia="hu-HU"/>
        </w:rPr>
        <w:t>A promptot javítsuk azzal, hogy – kinek?</w:t>
      </w:r>
      <w:r w:rsidR="00FD7276">
        <w:rPr>
          <w:rFonts w:eastAsia="Times New Roman" w:cs="Times New Roman"/>
          <w:lang w:eastAsia="hu-HU"/>
        </w:rPr>
        <w:t xml:space="preserve"> </w:t>
      </w:r>
      <w:r w:rsidRPr="00087D32">
        <w:rPr>
          <w:rFonts w:eastAsia="Times New Roman" w:cs="Times New Roman"/>
          <w:lang w:eastAsia="hu-HU"/>
        </w:rPr>
        <w:t>– milyen mélységben?</w:t>
      </w:r>
      <w:r w:rsidR="00FD7276">
        <w:rPr>
          <w:rFonts w:eastAsia="Times New Roman" w:cs="Times New Roman"/>
          <w:lang w:eastAsia="hu-HU"/>
        </w:rPr>
        <w:t xml:space="preserve"> </w:t>
      </w:r>
      <w:r w:rsidRPr="00087D32">
        <w:rPr>
          <w:rFonts w:eastAsia="Times New Roman" w:cs="Times New Roman"/>
          <w:lang w:eastAsia="hu-HU"/>
        </w:rPr>
        <w:t>– mire használjuk?</w:t>
      </w:r>
    </w:p>
    <w:p w14:paraId="21520C8A" w14:textId="77777777" w:rsidR="00087D32" w:rsidRPr="00087D32" w:rsidRDefault="00087D32" w:rsidP="00121848">
      <w:pPr>
        <w:ind w:left="714"/>
        <w:rPr>
          <w:rFonts w:eastAsia="Times New Roman" w:cs="Times New Roman"/>
          <w:lang w:eastAsia="hu-HU"/>
        </w:rPr>
      </w:pPr>
      <w:r w:rsidRPr="00087D32">
        <w:rPr>
          <w:rFonts w:eastAsia="Times New Roman" w:cs="Times New Roman"/>
          <w:lang w:eastAsia="hu-HU"/>
        </w:rPr>
        <w:t>Kontextussal így hangzik a prompt: „Írj 1 oldalas, közérthető összefoglalót a mesterséges intelligenciáról középiskolai tanárok számára, akik óravázlatot készítenek.”</w:t>
      </w:r>
    </w:p>
    <w:p w14:paraId="63B7DF2D" w14:textId="77777777" w:rsidR="00087D32" w:rsidRPr="00087D32" w:rsidRDefault="00087D32" w:rsidP="00121848">
      <w:pPr>
        <w:ind w:left="357"/>
        <w:contextualSpacing/>
        <w:rPr>
          <w:rFonts w:eastAsia="Times New Roman" w:cs="Times New Roman"/>
          <w:lang w:eastAsia="hu-HU"/>
        </w:rPr>
      </w:pPr>
      <w:r w:rsidRPr="00087D32">
        <w:rPr>
          <w:rFonts w:eastAsia="Times New Roman" w:cs="Times New Roman"/>
          <w:lang w:eastAsia="hu-HU"/>
        </w:rPr>
        <w:t>Rossz példa: „Írj valamit a marketingről!”</w:t>
      </w:r>
    </w:p>
    <w:p w14:paraId="1FF9A168" w14:textId="77777777" w:rsidR="00087D32" w:rsidRPr="00087D32" w:rsidRDefault="00087D32" w:rsidP="00121848">
      <w:pPr>
        <w:ind w:left="714"/>
        <w:rPr>
          <w:rFonts w:eastAsia="Times New Roman" w:cs="Times New Roman"/>
          <w:lang w:eastAsia="hu-HU"/>
        </w:rPr>
      </w:pPr>
      <w:r w:rsidRPr="00087D32">
        <w:rPr>
          <w:rFonts w:eastAsia="Times New Roman" w:cs="Times New Roman"/>
          <w:lang w:eastAsia="hu-HU"/>
        </w:rPr>
        <w:t>Jó példa: „Írj egy 5 mondatos, barátságos hangvételű bejegyzést egy kisvállalkozás Facebook oldalára arról, hogy miért fontos a személyes márka!”</w:t>
      </w:r>
    </w:p>
    <w:p w14:paraId="2491B0F1" w14:textId="77777777" w:rsidR="008C090E" w:rsidRPr="008C090E" w:rsidRDefault="008C090E" w:rsidP="008C090E">
      <w:pPr>
        <w:pStyle w:val="Cmsor2"/>
        <w:rPr>
          <w:rFonts w:eastAsia="Times New Roman"/>
          <w:lang w:eastAsia="hu-HU"/>
        </w:rPr>
      </w:pPr>
      <w:bookmarkStart w:id="100" w:name="_Toc229056943"/>
      <w:bookmarkStart w:id="101" w:name="_Toc229562876"/>
      <w:r w:rsidRPr="008C090E">
        <w:rPr>
          <w:rFonts w:eastAsia="Times New Roman"/>
          <w:lang w:eastAsia="hu-HU"/>
        </w:rPr>
        <w:t>A szerepkör megadása</w:t>
      </w:r>
      <w:bookmarkEnd w:id="100"/>
      <w:bookmarkEnd w:id="101"/>
    </w:p>
    <w:p w14:paraId="043DDFE7"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A szerepkör (pl. „viselkedj tapasztalt tanárként”, „légy jogi asszisztens”, „magyar nyelvű marketinges”) meghatározza:</w:t>
      </w:r>
    </w:p>
    <w:p w14:paraId="54C35CEF" w14:textId="77777777" w:rsidR="008C090E" w:rsidRPr="008C090E" w:rsidRDefault="008C090E" w:rsidP="001A7911">
      <w:pPr>
        <w:numPr>
          <w:ilvl w:val="0"/>
          <w:numId w:val="14"/>
        </w:numPr>
        <w:ind w:left="714" w:hanging="357"/>
        <w:contextualSpacing/>
        <w:rPr>
          <w:rFonts w:eastAsia="Times New Roman" w:cs="Times New Roman"/>
          <w:lang w:eastAsia="hu-HU"/>
        </w:rPr>
      </w:pPr>
      <w:r w:rsidRPr="008C090E">
        <w:rPr>
          <w:rFonts w:eastAsia="Times New Roman" w:cs="Times New Roman"/>
          <w:lang w:eastAsia="hu-HU"/>
        </w:rPr>
        <w:t>milyen nézőpontból válaszoljon,</w:t>
      </w:r>
    </w:p>
    <w:p w14:paraId="65D1299E" w14:textId="77777777" w:rsidR="008C090E" w:rsidRPr="008C090E" w:rsidRDefault="008C090E" w:rsidP="001A7911">
      <w:pPr>
        <w:numPr>
          <w:ilvl w:val="0"/>
          <w:numId w:val="14"/>
        </w:numPr>
        <w:ind w:left="714" w:hanging="357"/>
        <w:contextualSpacing/>
        <w:rPr>
          <w:rFonts w:eastAsia="Times New Roman" w:cs="Times New Roman"/>
          <w:lang w:eastAsia="hu-HU"/>
        </w:rPr>
      </w:pPr>
      <w:r w:rsidRPr="008C090E">
        <w:rPr>
          <w:rFonts w:eastAsia="Times New Roman" w:cs="Times New Roman"/>
          <w:lang w:eastAsia="hu-HU"/>
        </w:rPr>
        <w:t>milyen stílusban (részletes, tömör, laikusbarát),</w:t>
      </w:r>
    </w:p>
    <w:p w14:paraId="243688B6" w14:textId="77777777" w:rsidR="008C090E" w:rsidRPr="008C090E" w:rsidRDefault="008C090E" w:rsidP="001A7911">
      <w:pPr>
        <w:numPr>
          <w:ilvl w:val="0"/>
          <w:numId w:val="14"/>
        </w:numPr>
        <w:ind w:left="714" w:hanging="357"/>
        <w:contextualSpacing/>
        <w:rPr>
          <w:rFonts w:eastAsia="Times New Roman" w:cs="Times New Roman"/>
          <w:lang w:eastAsia="hu-HU"/>
        </w:rPr>
      </w:pPr>
      <w:r w:rsidRPr="008C090E">
        <w:rPr>
          <w:rFonts w:eastAsia="Times New Roman" w:cs="Times New Roman"/>
          <w:lang w:eastAsia="hu-HU"/>
        </w:rPr>
        <w:t>milyen tudásszintet feltételezzen az olvasóról,</w:t>
      </w:r>
    </w:p>
    <w:p w14:paraId="5B2780B0" w14:textId="77777777" w:rsidR="008C090E" w:rsidRPr="008C090E" w:rsidRDefault="008C090E" w:rsidP="001A7911">
      <w:pPr>
        <w:numPr>
          <w:ilvl w:val="0"/>
          <w:numId w:val="14"/>
        </w:numPr>
        <w:spacing w:after="240"/>
        <w:ind w:left="714" w:hanging="357"/>
        <w:rPr>
          <w:rFonts w:eastAsia="Times New Roman" w:cs="Times New Roman"/>
          <w:lang w:eastAsia="hu-HU"/>
        </w:rPr>
      </w:pPr>
      <w:r w:rsidRPr="008C090E">
        <w:rPr>
          <w:rFonts w:eastAsia="Times New Roman" w:cs="Times New Roman"/>
          <w:lang w:eastAsia="hu-HU"/>
        </w:rPr>
        <w:t>milyen szempontokat priorizáljon (pontosság, kreativitás, óvatosság stb.).</w:t>
      </w:r>
    </w:p>
    <w:p w14:paraId="1580C039"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Technikailag ez azért működik, mert a nagy nyelvi modellek (transzformerek) mintázatokat követnek.</w:t>
      </w:r>
    </w:p>
    <w:p w14:paraId="075B0DD9"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A „szerepkör”:</w:t>
      </w:r>
    </w:p>
    <w:p w14:paraId="4B2EE7B7" w14:textId="77777777" w:rsidR="008C090E" w:rsidRPr="008C090E" w:rsidRDefault="008C090E" w:rsidP="001A7911">
      <w:pPr>
        <w:numPr>
          <w:ilvl w:val="0"/>
          <w:numId w:val="15"/>
        </w:numPr>
        <w:ind w:left="714" w:hanging="357"/>
        <w:contextualSpacing/>
        <w:rPr>
          <w:rFonts w:eastAsia="Times New Roman" w:cs="Times New Roman"/>
          <w:lang w:eastAsia="hu-HU"/>
        </w:rPr>
      </w:pPr>
      <w:r w:rsidRPr="008C090E">
        <w:rPr>
          <w:rFonts w:eastAsia="Times New Roman" w:cs="Times New Roman"/>
          <w:lang w:eastAsia="hu-HU"/>
        </w:rPr>
        <w:t>aktiválja az adott szakmához/stílushoz kötődő nyelvi mintákat,</w:t>
      </w:r>
    </w:p>
    <w:p w14:paraId="617C45EC" w14:textId="77777777" w:rsidR="008C090E" w:rsidRPr="008C090E" w:rsidRDefault="008C090E" w:rsidP="001A7911">
      <w:pPr>
        <w:numPr>
          <w:ilvl w:val="0"/>
          <w:numId w:val="15"/>
        </w:numPr>
        <w:ind w:left="714" w:hanging="357"/>
        <w:contextualSpacing/>
        <w:rPr>
          <w:rFonts w:eastAsia="Times New Roman" w:cs="Times New Roman"/>
          <w:lang w:eastAsia="hu-HU"/>
        </w:rPr>
      </w:pPr>
      <w:r w:rsidRPr="008C090E">
        <w:rPr>
          <w:rFonts w:eastAsia="Times New Roman" w:cs="Times New Roman"/>
          <w:lang w:eastAsia="hu-HU"/>
        </w:rPr>
        <w:t>csökkenti a bizonytalanságot, hogy milyen választ vársz,</w:t>
      </w:r>
    </w:p>
    <w:p w14:paraId="779364E5" w14:textId="77777777" w:rsidR="008C090E" w:rsidRPr="008C090E" w:rsidRDefault="008C090E" w:rsidP="001A7911">
      <w:pPr>
        <w:numPr>
          <w:ilvl w:val="0"/>
          <w:numId w:val="15"/>
        </w:numPr>
        <w:spacing w:after="240"/>
        <w:ind w:left="714" w:hanging="357"/>
        <w:rPr>
          <w:rFonts w:eastAsia="Times New Roman" w:cs="Times New Roman"/>
          <w:lang w:eastAsia="hu-HU"/>
        </w:rPr>
      </w:pPr>
      <w:r w:rsidRPr="008C090E">
        <w:rPr>
          <w:rFonts w:eastAsia="Times New Roman" w:cs="Times New Roman"/>
          <w:lang w:eastAsia="hu-HU"/>
        </w:rPr>
        <w:t>szűkíti a lehetséges válaszok terét → konzisztensebb kimenet.</w:t>
      </w:r>
    </w:p>
    <w:p w14:paraId="6C929030"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Egyszerűen: kevesebbet kell „találgatnia”.</w:t>
      </w:r>
    </w:p>
    <w:p w14:paraId="4DB269F6"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Mi történik, ha nincs szerepkör? A modell ilyenkor „átlagos” választ ad, túl általános vagy túl technikai lehet, könnyebben félreérti a célt. Különösen fontos összetett feladatoknál a szerepkör megadása, mert:</w:t>
      </w:r>
    </w:p>
    <w:p w14:paraId="5097EB31" w14:textId="77777777" w:rsidR="008C090E" w:rsidRPr="008C090E" w:rsidRDefault="008C090E" w:rsidP="001A7911">
      <w:pPr>
        <w:numPr>
          <w:ilvl w:val="0"/>
          <w:numId w:val="16"/>
        </w:numPr>
        <w:ind w:left="714" w:hanging="357"/>
        <w:contextualSpacing/>
        <w:rPr>
          <w:rFonts w:eastAsia="Times New Roman" w:cs="Times New Roman"/>
          <w:lang w:eastAsia="hu-HU"/>
        </w:rPr>
      </w:pPr>
      <w:r w:rsidRPr="008C090E">
        <w:rPr>
          <w:rFonts w:eastAsia="Times New Roman" w:cs="Times New Roman"/>
          <w:lang w:eastAsia="hu-HU"/>
        </w:rPr>
        <w:t>jobb szakmai mélység érhető el,</w:t>
      </w:r>
    </w:p>
    <w:p w14:paraId="6F26950F" w14:textId="77777777" w:rsidR="008C090E" w:rsidRPr="008C090E" w:rsidRDefault="008C090E" w:rsidP="001A7911">
      <w:pPr>
        <w:numPr>
          <w:ilvl w:val="0"/>
          <w:numId w:val="16"/>
        </w:numPr>
        <w:ind w:left="714" w:hanging="357"/>
        <w:contextualSpacing/>
        <w:rPr>
          <w:rFonts w:eastAsia="Times New Roman" w:cs="Times New Roman"/>
          <w:lang w:eastAsia="hu-HU"/>
        </w:rPr>
      </w:pPr>
      <w:r w:rsidRPr="008C090E">
        <w:rPr>
          <w:rFonts w:eastAsia="Times New Roman" w:cs="Times New Roman"/>
          <w:lang w:eastAsia="hu-HU"/>
        </w:rPr>
        <w:t>pontosabb feladatértelmezés történik,</w:t>
      </w:r>
    </w:p>
    <w:p w14:paraId="36314D9F" w14:textId="77777777" w:rsidR="008C090E" w:rsidRPr="008C090E" w:rsidRDefault="008C090E" w:rsidP="001A7911">
      <w:pPr>
        <w:numPr>
          <w:ilvl w:val="0"/>
          <w:numId w:val="16"/>
        </w:numPr>
        <w:ind w:left="714" w:hanging="357"/>
        <w:contextualSpacing/>
        <w:rPr>
          <w:rFonts w:eastAsia="Times New Roman" w:cs="Times New Roman"/>
          <w:lang w:eastAsia="hu-HU"/>
        </w:rPr>
      </w:pPr>
      <w:r w:rsidRPr="008C090E">
        <w:rPr>
          <w:rFonts w:eastAsia="Times New Roman" w:cs="Times New Roman"/>
          <w:lang w:eastAsia="hu-HU"/>
        </w:rPr>
        <w:t>strukturáltabb válasz születik,</w:t>
      </w:r>
    </w:p>
    <w:p w14:paraId="1C7B9944" w14:textId="77777777" w:rsidR="008C090E" w:rsidRPr="008C090E" w:rsidRDefault="008C090E" w:rsidP="001A7911">
      <w:pPr>
        <w:numPr>
          <w:ilvl w:val="0"/>
          <w:numId w:val="16"/>
        </w:numPr>
        <w:spacing w:after="240"/>
        <w:ind w:left="714" w:hanging="357"/>
        <w:rPr>
          <w:rFonts w:eastAsia="Times New Roman" w:cs="Times New Roman"/>
          <w:lang w:eastAsia="hu-HU"/>
        </w:rPr>
      </w:pPr>
      <w:r w:rsidRPr="008C090E">
        <w:rPr>
          <w:rFonts w:eastAsia="Times New Roman" w:cs="Times New Roman"/>
          <w:lang w:eastAsia="hu-HU"/>
        </w:rPr>
        <w:t>egységesebb hangnem marad végig.</w:t>
      </w:r>
    </w:p>
    <w:p w14:paraId="4CB38AA3"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Ez különösen fontos tanításnál, elemzésnél, üzleti / jogi / technikai szövegeknél, kreatív írásnál.</w:t>
      </w:r>
    </w:p>
    <w:p w14:paraId="1EDA6D41"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Például, mondd el, ki vagy te, mi a helyzet, mi a cél: „Kezdő programozó vagyok, Java-ban tanulok. Segítenél elmagyarázni, hogyan működik az öröklődés egyszerű példával?”</w:t>
      </w:r>
    </w:p>
    <w:p w14:paraId="3C9E0884"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lastRenderedPageBreak/>
        <w:t>Példa: „Kérlek, írj egy 150-200 szavas, közérthető blogbejegyzést arról, hogyan kezdjen el kezdő fotós fotózni éjszaka. Legyen barátságos a hangvétel, és tartalmazzon 3 konkrét tippet. A célközönség hobbifotósok.”</w:t>
      </w:r>
    </w:p>
    <w:p w14:paraId="15B988BF" w14:textId="77777777" w:rsidR="008C090E" w:rsidRPr="008C090E" w:rsidRDefault="008C090E" w:rsidP="008C090E">
      <w:pPr>
        <w:rPr>
          <w:rFonts w:eastAsia="Times New Roman" w:cs="Times New Roman"/>
          <w:lang w:eastAsia="hu-HU"/>
        </w:rPr>
      </w:pPr>
      <w:r w:rsidRPr="008C090E">
        <w:rPr>
          <w:rFonts w:eastAsia="Times New Roman" w:cs="Times New Roman"/>
          <w:lang w:eastAsia="hu-HU"/>
        </w:rPr>
        <w:t>Amíg a kontextusban megadjuk, hogy milyen helyzetben és mire válaszoljon, addig a szerepkör meg azt mondja meg, hogy kiként.</w:t>
      </w:r>
    </w:p>
    <w:p w14:paraId="447BC48E" w14:textId="77777777" w:rsidR="00257F33" w:rsidRPr="00257F33" w:rsidRDefault="00257F33" w:rsidP="00257F33">
      <w:pPr>
        <w:pStyle w:val="Cmsor2"/>
        <w:rPr>
          <w:rFonts w:eastAsia="Times New Roman"/>
          <w:lang w:eastAsia="hu-HU"/>
        </w:rPr>
      </w:pPr>
      <w:bookmarkStart w:id="102" w:name="_Toc229056944"/>
      <w:bookmarkStart w:id="103" w:name="_Toc229562877"/>
      <w:r w:rsidRPr="00257F33">
        <w:rPr>
          <w:rFonts w:eastAsia="Times New Roman"/>
          <w:lang w:eastAsia="hu-HU"/>
        </w:rPr>
        <w:t>A kimeneti formátum meghatározása</w:t>
      </w:r>
      <w:bookmarkEnd w:id="102"/>
      <w:bookmarkEnd w:id="103"/>
    </w:p>
    <w:p w14:paraId="5B30659C"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Sokkal könnyebb az MI-nek pontos választ adnia, ha tudja, milyen kimeneti (output) formát szeretnénk.</w:t>
      </w:r>
    </w:p>
    <w:p w14:paraId="6AB6EC55"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Formátum példák lehetnek:</w:t>
      </w:r>
    </w:p>
    <w:p w14:paraId="069570D8" w14:textId="77777777" w:rsidR="00257F33" w:rsidRPr="00257F33" w:rsidRDefault="00257F33" w:rsidP="001A7911">
      <w:pPr>
        <w:numPr>
          <w:ilvl w:val="0"/>
          <w:numId w:val="17"/>
        </w:numPr>
        <w:ind w:left="714" w:hanging="357"/>
        <w:contextualSpacing/>
        <w:rPr>
          <w:rFonts w:eastAsia="Times New Roman" w:cs="Times New Roman"/>
          <w:lang w:eastAsia="hu-HU"/>
        </w:rPr>
      </w:pPr>
      <w:r w:rsidRPr="00257F33">
        <w:rPr>
          <w:rFonts w:eastAsia="Times New Roman" w:cs="Times New Roman"/>
          <w:lang w:eastAsia="hu-HU"/>
        </w:rPr>
        <w:t>lista</w:t>
      </w:r>
    </w:p>
    <w:p w14:paraId="2E16BA87" w14:textId="77777777" w:rsidR="00257F33" w:rsidRPr="00257F33" w:rsidRDefault="00257F33" w:rsidP="001A7911">
      <w:pPr>
        <w:numPr>
          <w:ilvl w:val="0"/>
          <w:numId w:val="17"/>
        </w:numPr>
        <w:ind w:left="714" w:hanging="357"/>
        <w:contextualSpacing/>
        <w:rPr>
          <w:rFonts w:eastAsia="Times New Roman" w:cs="Times New Roman"/>
          <w:lang w:eastAsia="hu-HU"/>
        </w:rPr>
      </w:pPr>
      <w:r w:rsidRPr="00257F33">
        <w:rPr>
          <w:rFonts w:eastAsia="Times New Roman" w:cs="Times New Roman"/>
          <w:lang w:eastAsia="hu-HU"/>
        </w:rPr>
        <w:t>lépésről lépésre útmutató</w:t>
      </w:r>
    </w:p>
    <w:p w14:paraId="38FE9F64" w14:textId="77777777" w:rsidR="00257F33" w:rsidRPr="00257F33" w:rsidRDefault="00257F33" w:rsidP="001A7911">
      <w:pPr>
        <w:numPr>
          <w:ilvl w:val="0"/>
          <w:numId w:val="17"/>
        </w:numPr>
        <w:ind w:left="714" w:hanging="357"/>
        <w:contextualSpacing/>
        <w:rPr>
          <w:rFonts w:eastAsia="Times New Roman" w:cs="Times New Roman"/>
          <w:lang w:eastAsia="hu-HU"/>
        </w:rPr>
      </w:pPr>
      <w:r w:rsidRPr="00257F33">
        <w:rPr>
          <w:rFonts w:eastAsia="Times New Roman" w:cs="Times New Roman"/>
          <w:lang w:eastAsia="hu-HU"/>
        </w:rPr>
        <w:t>kódrészlet</w:t>
      </w:r>
    </w:p>
    <w:p w14:paraId="1B358AB5" w14:textId="77777777" w:rsidR="00257F33" w:rsidRPr="00257F33" w:rsidRDefault="00257F33" w:rsidP="001A7911">
      <w:pPr>
        <w:numPr>
          <w:ilvl w:val="0"/>
          <w:numId w:val="17"/>
        </w:numPr>
        <w:ind w:left="714" w:hanging="357"/>
        <w:contextualSpacing/>
        <w:rPr>
          <w:rFonts w:eastAsia="Times New Roman" w:cs="Times New Roman"/>
          <w:lang w:eastAsia="hu-HU"/>
        </w:rPr>
      </w:pPr>
      <w:r w:rsidRPr="00257F33">
        <w:rPr>
          <w:rFonts w:eastAsia="Times New Roman" w:cs="Times New Roman"/>
          <w:lang w:eastAsia="hu-HU"/>
        </w:rPr>
        <w:t>szerepjáték („Úgy válaszolj, mint egy oktató!”)</w:t>
      </w:r>
    </w:p>
    <w:p w14:paraId="70171140" w14:textId="77777777" w:rsidR="00257F33" w:rsidRPr="00257F33" w:rsidRDefault="00257F33" w:rsidP="001A7911">
      <w:pPr>
        <w:numPr>
          <w:ilvl w:val="0"/>
          <w:numId w:val="17"/>
        </w:numPr>
        <w:ind w:left="714" w:hanging="357"/>
        <w:contextualSpacing/>
        <w:rPr>
          <w:rFonts w:eastAsia="Times New Roman" w:cs="Times New Roman"/>
          <w:lang w:eastAsia="hu-HU"/>
        </w:rPr>
      </w:pPr>
      <w:r w:rsidRPr="00257F33">
        <w:rPr>
          <w:rFonts w:eastAsia="Times New Roman" w:cs="Times New Roman"/>
          <w:lang w:eastAsia="hu-HU"/>
        </w:rPr>
        <w:t>összefoglaló / magyarázat / példa</w:t>
      </w:r>
    </w:p>
    <w:p w14:paraId="3FFDB9BD" w14:textId="77777777" w:rsidR="00257F33" w:rsidRPr="00257F33" w:rsidRDefault="00257F33" w:rsidP="00257F33">
      <w:pPr>
        <w:pStyle w:val="Cmsor2"/>
        <w:rPr>
          <w:rFonts w:eastAsia="Times New Roman"/>
          <w:lang w:eastAsia="hu-HU"/>
        </w:rPr>
      </w:pPr>
      <w:bookmarkStart w:id="104" w:name="_Toc229056945"/>
      <w:bookmarkStart w:id="105" w:name="_Toc229562878"/>
      <w:r w:rsidRPr="00257F33">
        <w:rPr>
          <w:rFonts w:eastAsia="Times New Roman"/>
          <w:lang w:eastAsia="hu-HU"/>
        </w:rPr>
        <w:t>Minta, vagy stílus megadása</w:t>
      </w:r>
      <w:bookmarkEnd w:id="104"/>
      <w:bookmarkEnd w:id="105"/>
    </w:p>
    <w:p w14:paraId="2B544997" w14:textId="0AFDA1E5" w:rsidR="00257F33" w:rsidRPr="00257F33" w:rsidRDefault="00257F33" w:rsidP="00257F33">
      <w:pPr>
        <w:rPr>
          <w:rFonts w:eastAsia="Times New Roman" w:cs="Times New Roman"/>
          <w:lang w:eastAsia="hu-HU"/>
        </w:rPr>
      </w:pPr>
      <w:r w:rsidRPr="00257F33">
        <w:rPr>
          <w:rFonts w:eastAsia="Times New Roman" w:cs="Times New Roman"/>
          <w:lang w:eastAsia="hu-HU"/>
        </w:rPr>
        <w:t>Ha ez lényeges lehet, akkor mutassunk rá, milyen hangvétel, minőség vagy struktúra tetszik.</w:t>
      </w:r>
    </w:p>
    <w:p w14:paraId="5B97E4DE" w14:textId="66A09DB9" w:rsidR="00257F33" w:rsidRPr="00257F33" w:rsidRDefault="00257F33" w:rsidP="00257F33">
      <w:pPr>
        <w:rPr>
          <w:rFonts w:eastAsia="Times New Roman" w:cs="Times New Roman"/>
          <w:lang w:eastAsia="hu-HU"/>
        </w:rPr>
      </w:pPr>
      <w:r w:rsidRPr="00257F33">
        <w:rPr>
          <w:rFonts w:eastAsia="Times New Roman" w:cs="Times New Roman"/>
          <w:lang w:eastAsia="hu-HU"/>
        </w:rPr>
        <w:t>Például. „Olyan stílusban szeretném, mint az alábbi szöveg…” (vagy a beillesztet</w:t>
      </w:r>
      <w:r w:rsidR="00FD7276">
        <w:rPr>
          <w:rFonts w:eastAsia="Times New Roman" w:cs="Times New Roman"/>
          <w:lang w:eastAsia="hu-HU"/>
        </w:rPr>
        <w:t>t</w:t>
      </w:r>
      <w:r w:rsidRPr="00257F33">
        <w:rPr>
          <w:rFonts w:eastAsia="Times New Roman" w:cs="Times New Roman"/>
          <w:lang w:eastAsia="hu-HU"/>
        </w:rPr>
        <w:t xml:space="preserve"> minta).</w:t>
      </w:r>
    </w:p>
    <w:p w14:paraId="6D340FA2" w14:textId="77777777" w:rsidR="00257F33" w:rsidRPr="00257F33" w:rsidRDefault="00257F33" w:rsidP="00257F33">
      <w:pPr>
        <w:pStyle w:val="Cmsor2"/>
        <w:rPr>
          <w:rFonts w:eastAsia="Times New Roman"/>
          <w:lang w:eastAsia="hu-HU"/>
        </w:rPr>
      </w:pPr>
      <w:bookmarkStart w:id="106" w:name="_Toc229056946"/>
      <w:bookmarkStart w:id="107" w:name="_Toc229562879"/>
      <w:r w:rsidRPr="00257F33">
        <w:rPr>
          <w:rFonts w:eastAsia="Times New Roman"/>
          <w:lang w:eastAsia="hu-HU"/>
        </w:rPr>
        <w:t>A válasz hosszának behatárolása</w:t>
      </w:r>
      <w:bookmarkEnd w:id="106"/>
      <w:bookmarkEnd w:id="107"/>
    </w:p>
    <w:p w14:paraId="0148A4C7"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Hasznos lehet, ha megmondjuk, mennyire részletes választ szeretnénk.</w:t>
      </w:r>
    </w:p>
    <w:p w14:paraId="49A25ECA"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Például:</w:t>
      </w:r>
    </w:p>
    <w:p w14:paraId="751B49A4" w14:textId="77777777" w:rsidR="00257F33" w:rsidRPr="00257F33" w:rsidRDefault="00257F33" w:rsidP="00CC10E4">
      <w:pPr>
        <w:ind w:left="357"/>
        <w:contextualSpacing/>
        <w:rPr>
          <w:rFonts w:eastAsia="Times New Roman" w:cs="Times New Roman"/>
          <w:lang w:eastAsia="hu-HU"/>
        </w:rPr>
      </w:pPr>
      <w:r w:rsidRPr="00257F33">
        <w:rPr>
          <w:rFonts w:eastAsia="Times New Roman" w:cs="Times New Roman"/>
          <w:lang w:eastAsia="hu-HU"/>
        </w:rPr>
        <w:t>„Rövid, 3 mondatos összefoglaló.”</w:t>
      </w:r>
    </w:p>
    <w:p w14:paraId="32E505C0" w14:textId="77777777" w:rsidR="00257F33" w:rsidRPr="00257F33" w:rsidRDefault="00257F33" w:rsidP="00CC10E4">
      <w:pPr>
        <w:ind w:left="357"/>
        <w:rPr>
          <w:rFonts w:eastAsia="Times New Roman" w:cs="Times New Roman"/>
          <w:lang w:eastAsia="hu-HU"/>
        </w:rPr>
      </w:pPr>
      <w:r w:rsidRPr="00257F33">
        <w:rPr>
          <w:rFonts w:eastAsia="Times New Roman" w:cs="Times New Roman"/>
          <w:lang w:eastAsia="hu-HU"/>
        </w:rPr>
        <w:t>„Részletes, lépésenként felépített magyarázat.”</w:t>
      </w:r>
    </w:p>
    <w:p w14:paraId="1FDD3FC4" w14:textId="77777777" w:rsidR="00257F33" w:rsidRPr="00257F33" w:rsidRDefault="00257F33" w:rsidP="00257F33">
      <w:pPr>
        <w:pStyle w:val="Cmsor2"/>
        <w:rPr>
          <w:rFonts w:eastAsia="Times New Roman"/>
          <w:lang w:eastAsia="hu-HU"/>
        </w:rPr>
      </w:pPr>
      <w:bookmarkStart w:id="108" w:name="_Toc229056947"/>
      <w:bookmarkStart w:id="109" w:name="_Toc229562880"/>
      <w:r w:rsidRPr="00257F33">
        <w:rPr>
          <w:rFonts w:eastAsia="Times New Roman"/>
          <w:lang w:eastAsia="hu-HU"/>
        </w:rPr>
        <w:t>Néhány minta a tökéletes promptra</w:t>
      </w:r>
      <w:bookmarkEnd w:id="108"/>
      <w:bookmarkEnd w:id="109"/>
    </w:p>
    <w:p w14:paraId="05E410F5" w14:textId="5D4C6485" w:rsidR="00257F33" w:rsidRPr="005F6E54" w:rsidRDefault="00257F33" w:rsidP="005F6E54">
      <w:pPr>
        <w:pStyle w:val="Listaszerbekezds"/>
        <w:numPr>
          <w:ilvl w:val="0"/>
          <w:numId w:val="32"/>
        </w:numPr>
        <w:ind w:left="357" w:hanging="357"/>
        <w:rPr>
          <w:rFonts w:eastAsia="Times New Roman" w:cs="Times New Roman"/>
          <w:lang w:eastAsia="hu-HU"/>
        </w:rPr>
      </w:pPr>
      <w:r w:rsidRPr="005F6E54">
        <w:rPr>
          <w:rFonts w:eastAsia="Times New Roman" w:cs="Times New Roman"/>
          <w:lang w:eastAsia="hu-HU"/>
        </w:rPr>
        <w:t>Tananyag megértése – egyszerű magyarázat:</w:t>
      </w:r>
    </w:p>
    <w:p w14:paraId="196B36D0"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Prompt: „Viselkedj türelmes középiskolai tanárként. Magyarázd el egyszerű nyelven, példákkal, mi az a mesterséges intelligencia. A célom, hogy egy 10. osztályos diák is megértse. Legyen legfeljebb 10–12 mondat.”</w:t>
      </w:r>
    </w:p>
    <w:p w14:paraId="412278B1"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Miért jó?</w:t>
      </w:r>
    </w:p>
    <w:p w14:paraId="627D01CE" w14:textId="77777777" w:rsidR="00257F33" w:rsidRPr="00257F33" w:rsidRDefault="00257F33" w:rsidP="001A7911">
      <w:pPr>
        <w:numPr>
          <w:ilvl w:val="0"/>
          <w:numId w:val="18"/>
        </w:numPr>
        <w:ind w:left="714" w:hanging="357"/>
        <w:contextualSpacing/>
        <w:rPr>
          <w:rFonts w:eastAsia="Times New Roman" w:cs="Times New Roman"/>
          <w:lang w:eastAsia="hu-HU"/>
        </w:rPr>
      </w:pPr>
      <w:r w:rsidRPr="00257F33">
        <w:rPr>
          <w:rFonts w:eastAsia="Times New Roman" w:cs="Times New Roman"/>
          <w:lang w:eastAsia="hu-HU"/>
        </w:rPr>
        <w:t>van szerepkör (tanár),</w:t>
      </w:r>
    </w:p>
    <w:p w14:paraId="70BB1E10" w14:textId="77777777" w:rsidR="00257F33" w:rsidRPr="00257F33" w:rsidRDefault="00257F33" w:rsidP="001A7911">
      <w:pPr>
        <w:numPr>
          <w:ilvl w:val="0"/>
          <w:numId w:val="18"/>
        </w:numPr>
        <w:ind w:left="714" w:hanging="357"/>
        <w:contextualSpacing/>
        <w:rPr>
          <w:rFonts w:eastAsia="Times New Roman" w:cs="Times New Roman"/>
          <w:lang w:eastAsia="hu-HU"/>
        </w:rPr>
      </w:pPr>
      <w:r w:rsidRPr="00257F33">
        <w:rPr>
          <w:rFonts w:eastAsia="Times New Roman" w:cs="Times New Roman"/>
          <w:lang w:eastAsia="hu-HU"/>
        </w:rPr>
        <w:t>meg van adva a célközönség,</w:t>
      </w:r>
    </w:p>
    <w:p w14:paraId="4E61282A" w14:textId="1053D6FE" w:rsidR="005F6E54" w:rsidRPr="005F6E54" w:rsidRDefault="00257F33" w:rsidP="005F6E54">
      <w:pPr>
        <w:numPr>
          <w:ilvl w:val="0"/>
          <w:numId w:val="18"/>
        </w:numPr>
        <w:spacing w:after="240"/>
        <w:ind w:left="714" w:hanging="357"/>
        <w:rPr>
          <w:rFonts w:eastAsia="Times New Roman" w:cs="Times New Roman"/>
          <w:lang w:eastAsia="hu-HU"/>
        </w:rPr>
      </w:pPr>
      <w:r w:rsidRPr="00257F33">
        <w:rPr>
          <w:rFonts w:eastAsia="Times New Roman" w:cs="Times New Roman"/>
          <w:lang w:eastAsia="hu-HU"/>
        </w:rPr>
        <w:t>van terjedelmi korlát.</w:t>
      </w:r>
      <w:r w:rsidR="005F6E54" w:rsidRPr="005F6E54">
        <w:rPr>
          <w:rFonts w:eastAsia="Times New Roman" w:cs="Times New Roman"/>
          <w:lang w:eastAsia="hu-HU"/>
        </w:rPr>
        <w:br w:type="page"/>
      </w:r>
    </w:p>
    <w:p w14:paraId="439A9E9C" w14:textId="0405B04C" w:rsidR="00257F33" w:rsidRPr="005F6E54" w:rsidRDefault="00257F33" w:rsidP="005F6E54">
      <w:pPr>
        <w:pStyle w:val="Listaszerbekezds"/>
        <w:numPr>
          <w:ilvl w:val="0"/>
          <w:numId w:val="32"/>
        </w:numPr>
        <w:ind w:left="357" w:hanging="357"/>
        <w:rPr>
          <w:rFonts w:eastAsia="Times New Roman" w:cs="Times New Roman"/>
          <w:lang w:eastAsia="hu-HU"/>
        </w:rPr>
      </w:pPr>
      <w:r w:rsidRPr="005F6E54">
        <w:rPr>
          <w:rFonts w:eastAsia="Times New Roman" w:cs="Times New Roman"/>
          <w:lang w:eastAsia="hu-HU"/>
        </w:rPr>
        <w:lastRenderedPageBreak/>
        <w:t>Összefoglalás készítése tanuláshoz:</w:t>
      </w:r>
    </w:p>
    <w:p w14:paraId="1DC3A66F"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Prompt: „Viselkedj tanulást segítő MI-asszisztensként. Készíts pontokba szedett összefoglalót a transzformerekről. A célom egy dolgozatra való felkészülés. Csak a legfontosabb fogalmakat tartalmazza, magyarázatokkal.”</w:t>
      </w:r>
    </w:p>
    <w:p w14:paraId="75D4A90B"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Miért jó?</w:t>
      </w:r>
    </w:p>
    <w:p w14:paraId="7A65F817" w14:textId="77777777" w:rsidR="00257F33" w:rsidRPr="00257F33" w:rsidRDefault="00257F33" w:rsidP="001A7911">
      <w:pPr>
        <w:numPr>
          <w:ilvl w:val="0"/>
          <w:numId w:val="19"/>
        </w:numPr>
        <w:ind w:left="714" w:hanging="357"/>
        <w:contextualSpacing/>
        <w:rPr>
          <w:rFonts w:eastAsia="Times New Roman" w:cs="Times New Roman"/>
          <w:lang w:eastAsia="hu-HU"/>
        </w:rPr>
      </w:pPr>
      <w:r w:rsidRPr="00257F33">
        <w:rPr>
          <w:rFonts w:eastAsia="Times New Roman" w:cs="Times New Roman"/>
          <w:lang w:eastAsia="hu-HU"/>
        </w:rPr>
        <w:t>világos feladat,</w:t>
      </w:r>
    </w:p>
    <w:p w14:paraId="34EB762E" w14:textId="77777777" w:rsidR="00257F33" w:rsidRPr="00257F33" w:rsidRDefault="00257F33" w:rsidP="001A7911">
      <w:pPr>
        <w:numPr>
          <w:ilvl w:val="0"/>
          <w:numId w:val="19"/>
        </w:numPr>
        <w:ind w:left="714" w:hanging="357"/>
        <w:contextualSpacing/>
        <w:rPr>
          <w:rFonts w:eastAsia="Times New Roman" w:cs="Times New Roman"/>
          <w:lang w:eastAsia="hu-HU"/>
        </w:rPr>
      </w:pPr>
      <w:r w:rsidRPr="00257F33">
        <w:rPr>
          <w:rFonts w:eastAsia="Times New Roman" w:cs="Times New Roman"/>
          <w:lang w:eastAsia="hu-HU"/>
        </w:rPr>
        <w:t>meg van mondva, mire kell használni,</w:t>
      </w:r>
    </w:p>
    <w:p w14:paraId="482184DF" w14:textId="77777777" w:rsidR="00257F33" w:rsidRPr="00257F33" w:rsidRDefault="00257F33" w:rsidP="001A7911">
      <w:pPr>
        <w:numPr>
          <w:ilvl w:val="0"/>
          <w:numId w:val="19"/>
        </w:numPr>
        <w:spacing w:after="240"/>
        <w:ind w:left="714" w:hanging="357"/>
        <w:rPr>
          <w:rFonts w:eastAsia="Times New Roman" w:cs="Times New Roman"/>
          <w:lang w:eastAsia="hu-HU"/>
        </w:rPr>
      </w:pPr>
      <w:r w:rsidRPr="00257F33">
        <w:rPr>
          <w:rFonts w:eastAsia="Times New Roman" w:cs="Times New Roman"/>
          <w:lang w:eastAsia="hu-HU"/>
        </w:rPr>
        <w:t>kéri a formátumot.</w:t>
      </w:r>
    </w:p>
    <w:p w14:paraId="48F347C3" w14:textId="1C70B14E" w:rsidR="00257F33" w:rsidRPr="005F6E54" w:rsidRDefault="00257F33" w:rsidP="005F6E54">
      <w:pPr>
        <w:pStyle w:val="Listaszerbekezds"/>
        <w:numPr>
          <w:ilvl w:val="0"/>
          <w:numId w:val="32"/>
        </w:numPr>
        <w:ind w:left="357" w:hanging="357"/>
        <w:rPr>
          <w:rFonts w:eastAsia="Times New Roman" w:cs="Times New Roman"/>
          <w:lang w:eastAsia="hu-HU"/>
        </w:rPr>
      </w:pPr>
      <w:r w:rsidRPr="005F6E54">
        <w:rPr>
          <w:rFonts w:eastAsia="Times New Roman" w:cs="Times New Roman"/>
          <w:lang w:eastAsia="hu-HU"/>
        </w:rPr>
        <w:t>Gyakorló kérdések készítése</w:t>
      </w:r>
    </w:p>
    <w:p w14:paraId="3814DB22"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Prompt: „Viselkedj középiskolai informatika tanárként. Készíts 5 gyakorló kérdést a promptolás alapjairól, mindegyikhez adj rövid megoldást is. A kérdések legyenek közepes nehézségűek.”</w:t>
      </w:r>
    </w:p>
    <w:p w14:paraId="13277248"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Miért jó?</w:t>
      </w:r>
    </w:p>
    <w:p w14:paraId="6B580035" w14:textId="77777777" w:rsidR="00257F33" w:rsidRPr="00257F33" w:rsidRDefault="00257F33" w:rsidP="001A7911">
      <w:pPr>
        <w:numPr>
          <w:ilvl w:val="0"/>
          <w:numId w:val="20"/>
        </w:numPr>
        <w:ind w:left="714" w:hanging="357"/>
        <w:contextualSpacing/>
        <w:rPr>
          <w:rFonts w:eastAsia="Times New Roman" w:cs="Times New Roman"/>
          <w:lang w:eastAsia="hu-HU"/>
        </w:rPr>
      </w:pPr>
      <w:r w:rsidRPr="00257F33">
        <w:rPr>
          <w:rFonts w:eastAsia="Times New Roman" w:cs="Times New Roman"/>
          <w:lang w:eastAsia="hu-HU"/>
        </w:rPr>
        <w:t>pontos darabszám,</w:t>
      </w:r>
    </w:p>
    <w:p w14:paraId="2A0CD91B" w14:textId="77777777" w:rsidR="00257F33" w:rsidRPr="00257F33" w:rsidRDefault="00257F33" w:rsidP="001A7911">
      <w:pPr>
        <w:numPr>
          <w:ilvl w:val="0"/>
          <w:numId w:val="20"/>
        </w:numPr>
        <w:ind w:left="714" w:hanging="357"/>
        <w:contextualSpacing/>
        <w:rPr>
          <w:rFonts w:eastAsia="Times New Roman" w:cs="Times New Roman"/>
          <w:lang w:eastAsia="hu-HU"/>
        </w:rPr>
      </w:pPr>
      <w:r w:rsidRPr="00257F33">
        <w:rPr>
          <w:rFonts w:eastAsia="Times New Roman" w:cs="Times New Roman"/>
          <w:lang w:eastAsia="hu-HU"/>
        </w:rPr>
        <w:t>nehézségi szint megadva,</w:t>
      </w:r>
    </w:p>
    <w:p w14:paraId="49F1B15B" w14:textId="77777777" w:rsidR="00257F33" w:rsidRPr="00257F33" w:rsidRDefault="00257F33" w:rsidP="001A7911">
      <w:pPr>
        <w:numPr>
          <w:ilvl w:val="0"/>
          <w:numId w:val="20"/>
        </w:numPr>
        <w:spacing w:after="240"/>
        <w:ind w:left="714" w:hanging="357"/>
        <w:rPr>
          <w:rFonts w:eastAsia="Times New Roman" w:cs="Times New Roman"/>
          <w:lang w:eastAsia="hu-HU"/>
        </w:rPr>
      </w:pPr>
      <w:r w:rsidRPr="00257F33">
        <w:rPr>
          <w:rFonts w:eastAsia="Times New Roman" w:cs="Times New Roman"/>
          <w:lang w:eastAsia="hu-HU"/>
        </w:rPr>
        <w:t>tanulást segítő cél.</w:t>
      </w:r>
    </w:p>
    <w:p w14:paraId="582DD403" w14:textId="4D864FA2" w:rsidR="00257F33" w:rsidRPr="005F6E54" w:rsidRDefault="00257F33" w:rsidP="005F6E54">
      <w:pPr>
        <w:pStyle w:val="Listaszerbekezds"/>
        <w:numPr>
          <w:ilvl w:val="0"/>
          <w:numId w:val="32"/>
        </w:numPr>
        <w:ind w:left="357" w:hanging="357"/>
        <w:rPr>
          <w:rFonts w:eastAsia="Times New Roman" w:cs="Times New Roman"/>
          <w:lang w:eastAsia="hu-HU"/>
        </w:rPr>
      </w:pPr>
      <w:r w:rsidRPr="005F6E54">
        <w:rPr>
          <w:rFonts w:eastAsia="Times New Roman" w:cs="Times New Roman"/>
          <w:lang w:eastAsia="hu-HU"/>
        </w:rPr>
        <w:t>Kreatív feladat – de irányítva</w:t>
      </w:r>
    </w:p>
    <w:p w14:paraId="712B5CC4"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Prompt: „Viselkedj kreatív íróként. Írj egy rövid, vicces történetet arról, hogy egy középiskolás diák először használ MI-t tanuláshoz. A történet legyen kb. 150 szó, és tanulsága is legyen.”</w:t>
      </w:r>
    </w:p>
    <w:p w14:paraId="2792B7B3"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Miért jó?</w:t>
      </w:r>
    </w:p>
    <w:p w14:paraId="429E2877" w14:textId="77777777" w:rsidR="00257F33" w:rsidRPr="00257F33" w:rsidRDefault="00257F33" w:rsidP="001A7911">
      <w:pPr>
        <w:numPr>
          <w:ilvl w:val="0"/>
          <w:numId w:val="21"/>
        </w:numPr>
        <w:ind w:left="714" w:hanging="357"/>
        <w:contextualSpacing/>
        <w:rPr>
          <w:rFonts w:eastAsia="Times New Roman" w:cs="Times New Roman"/>
          <w:lang w:eastAsia="hu-HU"/>
        </w:rPr>
      </w:pPr>
      <w:r w:rsidRPr="00257F33">
        <w:rPr>
          <w:rFonts w:eastAsia="Times New Roman" w:cs="Times New Roman"/>
          <w:lang w:eastAsia="hu-HU"/>
        </w:rPr>
        <w:t>kreatív, de nem „szabadon lebeg”,</w:t>
      </w:r>
    </w:p>
    <w:p w14:paraId="48834049" w14:textId="77777777" w:rsidR="00257F33" w:rsidRPr="00257F33" w:rsidRDefault="00257F33" w:rsidP="001A7911">
      <w:pPr>
        <w:numPr>
          <w:ilvl w:val="0"/>
          <w:numId w:val="21"/>
        </w:numPr>
        <w:spacing w:after="240"/>
        <w:ind w:left="714" w:hanging="357"/>
        <w:rPr>
          <w:rFonts w:eastAsia="Times New Roman" w:cs="Times New Roman"/>
          <w:lang w:eastAsia="hu-HU"/>
        </w:rPr>
      </w:pPr>
      <w:r w:rsidRPr="00257F33">
        <w:rPr>
          <w:rFonts w:eastAsia="Times New Roman" w:cs="Times New Roman"/>
          <w:lang w:eastAsia="hu-HU"/>
        </w:rPr>
        <w:t>meg van adva a téma, stílus, hossz.</w:t>
      </w:r>
    </w:p>
    <w:p w14:paraId="6E460F4D" w14:textId="1F8B0313" w:rsidR="00257F33" w:rsidRPr="005F6E54" w:rsidRDefault="00257F33" w:rsidP="005F6E54">
      <w:pPr>
        <w:pStyle w:val="Listaszerbekezds"/>
        <w:numPr>
          <w:ilvl w:val="0"/>
          <w:numId w:val="32"/>
        </w:numPr>
        <w:ind w:left="357" w:hanging="357"/>
        <w:rPr>
          <w:rFonts w:eastAsia="Times New Roman" w:cs="Times New Roman"/>
          <w:lang w:eastAsia="hu-HU"/>
        </w:rPr>
      </w:pPr>
      <w:r w:rsidRPr="005F6E54">
        <w:rPr>
          <w:rFonts w:eastAsia="Times New Roman" w:cs="Times New Roman"/>
          <w:lang w:eastAsia="hu-HU"/>
        </w:rPr>
        <w:t>Rossz prompt → jó prompt (tanulságos példa)</w:t>
      </w:r>
    </w:p>
    <w:p w14:paraId="10C5F490"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Rossz prompt: „Írj valamit az MI-ről.”</w:t>
      </w:r>
    </w:p>
    <w:p w14:paraId="1543E7E5"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Jó prompt: „Viselkedj közérthetően magyarázó tanárként. Írj egy rövid ismertetőt a mesterséges intelligenciáról középiskolások számára, példákkal. A szöveg célja, hogy kedvet csináljon a témához.”</w:t>
      </w:r>
    </w:p>
    <w:p w14:paraId="6923FCC7"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Tanulság: Minél pontosabban mondod el, mit akarsz, annál jobb választ kapsz.</w:t>
      </w:r>
    </w:p>
    <w:p w14:paraId="24A54E2A" w14:textId="77777777" w:rsidR="00257F33" w:rsidRPr="00257F33" w:rsidRDefault="00257F33" w:rsidP="00257F33">
      <w:pPr>
        <w:rPr>
          <w:rFonts w:eastAsia="Times New Roman" w:cs="Times New Roman"/>
          <w:lang w:eastAsia="hu-HU"/>
        </w:rPr>
      </w:pPr>
      <w:r w:rsidRPr="00257F33">
        <w:rPr>
          <w:rFonts w:eastAsia="Times New Roman" w:cs="Times New Roman"/>
          <w:lang w:eastAsia="hu-HU"/>
        </w:rPr>
        <w:t>Az alábbi felsorolás elsajátítása mindenkori segítség lehet egy jó prompt megírására:</w:t>
      </w:r>
    </w:p>
    <w:p w14:paraId="74B45C00" w14:textId="77777777" w:rsidR="00257F33" w:rsidRPr="00257F33" w:rsidRDefault="00257F33" w:rsidP="001A7911">
      <w:pPr>
        <w:numPr>
          <w:ilvl w:val="0"/>
          <w:numId w:val="22"/>
        </w:numPr>
        <w:ind w:left="714" w:hanging="357"/>
        <w:contextualSpacing/>
        <w:rPr>
          <w:rFonts w:eastAsia="Times New Roman" w:cs="Times New Roman"/>
          <w:lang w:eastAsia="hu-HU"/>
        </w:rPr>
      </w:pPr>
      <w:r w:rsidRPr="00257F33">
        <w:rPr>
          <w:rFonts w:eastAsia="Times New Roman" w:cs="Times New Roman"/>
          <w:lang w:eastAsia="hu-HU"/>
        </w:rPr>
        <w:t>Viselkedj mint… [szerepkör].</w:t>
      </w:r>
    </w:p>
    <w:p w14:paraId="463A556D" w14:textId="77777777" w:rsidR="00257F33" w:rsidRPr="00257F33" w:rsidRDefault="00257F33" w:rsidP="001A7911">
      <w:pPr>
        <w:numPr>
          <w:ilvl w:val="0"/>
          <w:numId w:val="22"/>
        </w:numPr>
        <w:ind w:left="714" w:hanging="357"/>
        <w:contextualSpacing/>
        <w:rPr>
          <w:rFonts w:eastAsia="Times New Roman" w:cs="Times New Roman"/>
          <w:lang w:eastAsia="hu-HU"/>
        </w:rPr>
      </w:pPr>
      <w:r w:rsidRPr="00257F33">
        <w:rPr>
          <w:rFonts w:eastAsia="Times New Roman" w:cs="Times New Roman"/>
          <w:lang w:eastAsia="hu-HU"/>
        </w:rPr>
        <w:t>A feladatod: [mit csináljon].</w:t>
      </w:r>
    </w:p>
    <w:p w14:paraId="46EBFFF4" w14:textId="77777777" w:rsidR="00257F33" w:rsidRPr="00257F33" w:rsidRDefault="00257F33" w:rsidP="001A7911">
      <w:pPr>
        <w:numPr>
          <w:ilvl w:val="0"/>
          <w:numId w:val="22"/>
        </w:numPr>
        <w:ind w:left="714" w:hanging="357"/>
        <w:contextualSpacing/>
        <w:rPr>
          <w:rFonts w:eastAsia="Times New Roman" w:cs="Times New Roman"/>
          <w:lang w:eastAsia="hu-HU"/>
        </w:rPr>
      </w:pPr>
      <w:r w:rsidRPr="00257F33">
        <w:rPr>
          <w:rFonts w:eastAsia="Times New Roman" w:cs="Times New Roman"/>
          <w:lang w:eastAsia="hu-HU"/>
        </w:rPr>
        <w:t>A célom: [mire használom].</w:t>
      </w:r>
    </w:p>
    <w:p w14:paraId="16651D36" w14:textId="490AC366" w:rsidR="00FD23CD" w:rsidRPr="00FD23CD" w:rsidRDefault="00257F33" w:rsidP="001A7911">
      <w:pPr>
        <w:numPr>
          <w:ilvl w:val="0"/>
          <w:numId w:val="22"/>
        </w:numPr>
        <w:ind w:left="714" w:hanging="357"/>
        <w:contextualSpacing/>
        <w:rPr>
          <w:rFonts w:eastAsia="Times New Roman" w:cs="Times New Roman"/>
          <w:lang w:eastAsia="hu-HU"/>
        </w:rPr>
      </w:pPr>
      <w:r w:rsidRPr="00257F33">
        <w:rPr>
          <w:rFonts w:eastAsia="Times New Roman" w:cs="Times New Roman"/>
          <w:lang w:eastAsia="hu-HU"/>
        </w:rPr>
        <w:t>A válasz legyen [stílus / forma / hossz].</w:t>
      </w:r>
      <w:r w:rsidR="00FD23CD" w:rsidRPr="00FD23CD">
        <w:rPr>
          <w:rFonts w:eastAsia="Times New Roman" w:cs="Times New Roman"/>
          <w:lang w:eastAsia="hu-HU"/>
        </w:rPr>
        <w:br w:type="page"/>
      </w:r>
    </w:p>
    <w:p w14:paraId="3CF6E91C" w14:textId="77777777" w:rsidR="00FD23CD" w:rsidRPr="00FD23CD" w:rsidRDefault="00FD23CD" w:rsidP="00FD23CD">
      <w:pPr>
        <w:pStyle w:val="Cmsor1"/>
        <w:rPr>
          <w:rFonts w:eastAsia="Times New Roman"/>
          <w:lang w:eastAsia="hu-HU"/>
        </w:rPr>
      </w:pPr>
      <w:bookmarkStart w:id="110" w:name="_Toc229056948"/>
      <w:bookmarkStart w:id="111" w:name="_Toc229562881"/>
      <w:r w:rsidRPr="00FD23CD">
        <w:rPr>
          <w:rFonts w:eastAsia="Times New Roman"/>
          <w:lang w:eastAsia="hu-HU"/>
        </w:rPr>
        <w:lastRenderedPageBreak/>
        <w:t>Robotok</w:t>
      </w:r>
      <w:bookmarkEnd w:id="110"/>
      <w:bookmarkEnd w:id="111"/>
    </w:p>
    <w:p w14:paraId="6759B4D5" w14:textId="77777777" w:rsidR="00FD23CD" w:rsidRPr="00FD23CD" w:rsidRDefault="00FD23CD" w:rsidP="00FD23CD">
      <w:pPr>
        <w:rPr>
          <w:rFonts w:eastAsia="Times New Roman" w:cs="Times New Roman"/>
          <w:lang w:eastAsia="hu-HU"/>
        </w:rPr>
      </w:pPr>
      <w:r w:rsidRPr="00FD23CD">
        <w:rPr>
          <w:rFonts w:eastAsia="Times New Roman" w:cs="Times New Roman"/>
          <w:lang w:eastAsia="hu-HU"/>
        </w:rPr>
        <w:t>1920-ban jelent meg Karel Čapek színműve, a R. U. R., melynek köszönhetően, s melytől kezdve robotnak hívjuk a robotot. Egy elzárt szigeten mesterséges embereket alkotnak, univerzális robotokat, melyek az ember tökéletes másai – leszámítva, hogy képtelenek gondolkodni, érezni és szaporodni. A világ leghatékonyabb és legolcsóbb munkaerőit ontja magából a R. U. R. Kft. gyára, az egész világ robotokat akar. Az áhított paradicsomi állapot, ahol az embernek nem kell többé dolgoznia, hanem egy feladata van csupán: magával foglalkozni – átmeneti állapot. Az utópisztikus helyzet hirtelen disztópiává válik. Az ember újra kiűzetik a (mesterséges) paradicsomból, hiszen Istent játszani megbocsáthatatlan. Maga a regény több kiadást, színpadi feldolgozást is megért.</w:t>
      </w:r>
    </w:p>
    <w:p w14:paraId="777B2B2A" w14:textId="77777777" w:rsidR="00FD23CD" w:rsidRPr="00FD23CD" w:rsidRDefault="00FD23CD" w:rsidP="00FD23CD">
      <w:pPr>
        <w:rPr>
          <w:rFonts w:eastAsia="Times New Roman" w:cs="Times New Roman"/>
          <w:lang w:eastAsia="hu-HU"/>
        </w:rPr>
      </w:pPr>
      <w:r w:rsidRPr="00FD23CD">
        <w:rPr>
          <w:rFonts w:eastAsia="Times New Roman" w:cs="Times New Roman"/>
          <w:lang w:eastAsia="hu-HU"/>
        </w:rPr>
        <w:t>Később a tudományos-fantasztikus irodalomban Isaac Asimov az egyik novellájában alkotta meg a robotika azóta elhíresült törvényeit:</w:t>
      </w:r>
    </w:p>
    <w:p w14:paraId="4B33D7A7" w14:textId="77777777" w:rsidR="00FD23CD" w:rsidRPr="00FD23CD" w:rsidRDefault="00FD23CD" w:rsidP="001A7911">
      <w:pPr>
        <w:numPr>
          <w:ilvl w:val="0"/>
          <w:numId w:val="23"/>
        </w:numPr>
        <w:ind w:left="714" w:hanging="357"/>
        <w:contextualSpacing/>
        <w:rPr>
          <w:rFonts w:eastAsia="Times New Roman" w:cs="Times New Roman"/>
          <w:lang w:eastAsia="hu-HU"/>
        </w:rPr>
      </w:pPr>
      <w:r w:rsidRPr="00FD23CD">
        <w:rPr>
          <w:rFonts w:eastAsia="Times New Roman" w:cs="Times New Roman"/>
          <w:lang w:eastAsia="hu-HU"/>
        </w:rPr>
        <w:t>A robotnak nem szabad kárt okoznia emberi lényben, vagy tétlenül tűrnie, hogy emberi lény bármilyen kárt szenvedjen.</w:t>
      </w:r>
    </w:p>
    <w:p w14:paraId="1EE50301" w14:textId="77777777" w:rsidR="00FD23CD" w:rsidRPr="00FD23CD" w:rsidRDefault="00FD23CD" w:rsidP="001A7911">
      <w:pPr>
        <w:numPr>
          <w:ilvl w:val="0"/>
          <w:numId w:val="23"/>
        </w:numPr>
        <w:ind w:left="714" w:hanging="357"/>
        <w:contextualSpacing/>
        <w:rPr>
          <w:rFonts w:eastAsia="Times New Roman" w:cs="Times New Roman"/>
          <w:lang w:eastAsia="hu-HU"/>
        </w:rPr>
      </w:pPr>
      <w:r w:rsidRPr="00FD23CD">
        <w:rPr>
          <w:rFonts w:eastAsia="Times New Roman" w:cs="Times New Roman"/>
          <w:lang w:eastAsia="hu-HU"/>
        </w:rPr>
        <w:t>A robot engedelmeskedni tartozik az emberi lények utasításainak, kivéve, ha ezek az utasítások az első törvény előírásaiba ütköznének.</w:t>
      </w:r>
    </w:p>
    <w:p w14:paraId="52B0EEF7" w14:textId="77777777" w:rsidR="00FD23CD" w:rsidRPr="00FD23CD" w:rsidRDefault="00FD23CD" w:rsidP="001A7911">
      <w:pPr>
        <w:numPr>
          <w:ilvl w:val="0"/>
          <w:numId w:val="23"/>
        </w:numPr>
        <w:spacing w:after="240"/>
        <w:ind w:left="714" w:hanging="357"/>
        <w:rPr>
          <w:rFonts w:eastAsia="Times New Roman" w:cs="Times New Roman"/>
          <w:lang w:eastAsia="hu-HU"/>
        </w:rPr>
      </w:pPr>
      <w:r w:rsidRPr="00FD23CD">
        <w:rPr>
          <w:rFonts w:eastAsia="Times New Roman" w:cs="Times New Roman"/>
          <w:lang w:eastAsia="hu-HU"/>
        </w:rPr>
        <w:t>A robot tartozik saját védelméről gondoskodni, amennyiben ez nem ütközik az első vagy második törvény bármelyikének előírásaiba.</w:t>
      </w:r>
    </w:p>
    <w:p w14:paraId="72EC4752" w14:textId="6D790A59" w:rsidR="00FD23CD" w:rsidRDefault="00FD23CD" w:rsidP="00FD23CD">
      <w:pPr>
        <w:rPr>
          <w:rFonts w:eastAsia="Times New Roman" w:cs="Times New Roman"/>
          <w:lang w:eastAsia="hu-HU"/>
        </w:rPr>
      </w:pPr>
      <w:r w:rsidRPr="00FD23CD">
        <w:rPr>
          <w:rFonts w:eastAsia="Times New Roman" w:cs="Times New Roman"/>
          <w:lang w:eastAsia="hu-HU"/>
        </w:rPr>
        <w:t>Manapság a robot szót sokféle környezetben használjuk. Beszélhetünk ipari robotokról is, de a hétköznapi ember leginkább háztartási robotgépek, mint konyhai robotgép, vagy robotporszívó és hasonlóak fordulnak elő. Újabban ezekben a készülékekben is megjelent a mesterséges intelligencia. A cél, hogy a robotok és emberek közötti interakciókat természetesebbé és kellemesebbé tegyék. Egy egyszerű robotfűnyírótól a mobiltelefonokon át az önvezető autóig számtalan helyen lépünk kapcsolatba a mesterséges intelligenciával ellátott robotokkal.</w:t>
      </w:r>
      <w:r>
        <w:rPr>
          <w:rFonts w:eastAsia="Times New Roman" w:cs="Times New Roman"/>
          <w:lang w:eastAsia="hu-HU"/>
        </w:rPr>
        <w:br w:type="page"/>
      </w:r>
    </w:p>
    <w:p w14:paraId="0936854F" w14:textId="77777777" w:rsidR="00BC268B" w:rsidRPr="00BC268B" w:rsidRDefault="00BC268B" w:rsidP="00BC268B">
      <w:pPr>
        <w:pStyle w:val="Cmsor1"/>
        <w:rPr>
          <w:rFonts w:eastAsia="Times New Roman"/>
          <w:lang w:eastAsia="hu-HU"/>
        </w:rPr>
      </w:pPr>
      <w:bookmarkStart w:id="112" w:name="_Toc229056949"/>
      <w:bookmarkStart w:id="113" w:name="_Toc229562882"/>
      <w:r w:rsidRPr="00BC268B">
        <w:rPr>
          <w:rFonts w:eastAsia="Times New Roman"/>
          <w:lang w:eastAsia="hu-HU"/>
        </w:rPr>
        <w:lastRenderedPageBreak/>
        <w:t>Társadalmi hatások</w:t>
      </w:r>
      <w:bookmarkEnd w:id="112"/>
      <w:bookmarkEnd w:id="113"/>
    </w:p>
    <w:p w14:paraId="0BA4D350" w14:textId="6962A5C9" w:rsidR="00BC268B" w:rsidRPr="00BC268B" w:rsidRDefault="00BC268B" w:rsidP="00BC268B">
      <w:pPr>
        <w:rPr>
          <w:rFonts w:eastAsia="Times New Roman" w:cs="Times New Roman"/>
          <w:lang w:eastAsia="hu-HU"/>
        </w:rPr>
      </w:pPr>
      <w:r w:rsidRPr="00BC268B">
        <w:rPr>
          <w:rFonts w:eastAsia="Times New Roman" w:cs="Times New Roman"/>
          <w:lang w:eastAsia="hu-HU"/>
        </w:rPr>
        <w:t>Az MI a mindennapi életünk része. Ott munkálkodik a legegyszerűbb hétköznapi tevékenységeink többségének hátterében is. Akaratlanul, és szándékosan is használjuk ezt a technikai vívmányt, sőt, sokaknak a nélkülözhetetlen munkaeszközévé vált. Mire idáig jutottunk, sok technológiai akadályt kellett legyőznünk. Mára viszont oly gyors ütemű fejlődés tanúi lehetünk, amelyet a jelenlegi társadalmi berendezkedés egyre nehezebben tud követni, szabályozni. Egyesek szerint civilizációs válaszút elé érkeztünk. Ennek fő okát abban látják, hogy az embertől (sokkal) okosabb gépek létrejöttét már csak néhány évre, vagy egy-két évtizedre prognosztizálják.</w:t>
      </w:r>
    </w:p>
    <w:p w14:paraId="4D4B4C99" w14:textId="77777777" w:rsidR="00BC268B" w:rsidRPr="00BC268B" w:rsidRDefault="00BC268B" w:rsidP="00BC268B">
      <w:pPr>
        <w:pStyle w:val="Cmsor2"/>
        <w:rPr>
          <w:rFonts w:eastAsia="Times New Roman"/>
          <w:lang w:eastAsia="hu-HU"/>
        </w:rPr>
      </w:pPr>
      <w:bookmarkStart w:id="114" w:name="_Toc229056950"/>
      <w:bookmarkStart w:id="115" w:name="_Toc229562883"/>
      <w:r w:rsidRPr="00BC268B">
        <w:rPr>
          <w:rFonts w:eastAsia="Times New Roman"/>
          <w:lang w:eastAsia="hu-HU"/>
        </w:rPr>
        <w:t>Az MI szabályozása</w:t>
      </w:r>
      <w:bookmarkEnd w:id="114"/>
      <w:bookmarkEnd w:id="115"/>
    </w:p>
    <w:p w14:paraId="5CC66DAF" w14:textId="087F01D7" w:rsidR="00BC268B" w:rsidRPr="00BC268B" w:rsidRDefault="00BC268B" w:rsidP="00BC268B">
      <w:pPr>
        <w:rPr>
          <w:rFonts w:eastAsia="Times New Roman" w:cs="Times New Roman"/>
          <w:lang w:eastAsia="hu-HU"/>
        </w:rPr>
      </w:pPr>
      <w:r w:rsidRPr="00BC268B">
        <w:rPr>
          <w:rFonts w:eastAsia="Times New Roman" w:cs="Times New Roman"/>
          <w:lang w:eastAsia="hu-HU"/>
        </w:rPr>
        <w:t>A mesterséges intelligencia felhasználásának rendeleti szabályozását a technológia fejlődéshez való állandó igazodás jellemzi. A helyi viszonyokra készült előírásoktól kezdve a globálisan alkalmazandó szabályozásokig minden szinten születnek ilyen tartalmú dokumentumok. Az oktatási intézmények többségében már kidolgozásra került az MI használat szabályozása. Ha még nem, akkor ehhez már nem sok idő áll rendelkezésükre az iskoláknak. Ugyanis az iskolai MI alkalmazás nemhogy kikerülendő dolog, hanem már egyenesen az oktatás részévé vált.</w:t>
      </w:r>
    </w:p>
    <w:p w14:paraId="436AC630" w14:textId="311085CD" w:rsidR="00BC268B" w:rsidRPr="00BC268B" w:rsidRDefault="00BC268B" w:rsidP="00BC268B">
      <w:pPr>
        <w:rPr>
          <w:rFonts w:eastAsia="Times New Roman" w:cs="Times New Roman"/>
          <w:lang w:eastAsia="hu-HU"/>
        </w:rPr>
      </w:pPr>
      <w:r w:rsidRPr="00BC268B">
        <w:rPr>
          <w:rFonts w:eastAsia="Times New Roman" w:cs="Times New Roman"/>
          <w:lang w:eastAsia="hu-HU"/>
        </w:rPr>
        <w:t>De a helyi sajátosságokon túl milyen elveket kell szem előtt tartani egy ilyen iskolai dokumentumnak? A legfőbb elvet talán az EU 2024/1689 rendeletében olvashatjuk, miszerint „…a mesterséges intelligencia emberközpontú technológia legyen. A mesterséges intelligenciának eszközként kell szolgálnia az emberek számára, azzal a végső céllal, hogy növelje a jólétüket.”</w:t>
      </w:r>
      <w:r w:rsidR="00812C26">
        <w:rPr>
          <w:rStyle w:val="Lbjegyzet-hivatkozs"/>
          <w:rFonts w:eastAsia="Times New Roman" w:cs="Times New Roman"/>
          <w:lang w:eastAsia="hu-HU"/>
        </w:rPr>
        <w:footnoteReference w:id="7"/>
      </w:r>
      <w:r w:rsidRPr="00BC268B">
        <w:rPr>
          <w:rFonts w:eastAsia="Times New Roman" w:cs="Times New Roman"/>
          <w:lang w:eastAsia="hu-HU"/>
        </w:rPr>
        <w:t xml:space="preserve"> E rendeletben olvashatókon túl igazodni kell az Alapjogi Charta-hoz, az Általános adatvédelmi rendelethez (GDPR), UNESCO és OECD ajánlásokhoz, a helyi Etikai Kódexhez.</w:t>
      </w:r>
    </w:p>
    <w:p w14:paraId="724203B0" w14:textId="77777777" w:rsidR="00BC268B" w:rsidRPr="00BC268B" w:rsidRDefault="00BC268B" w:rsidP="00BC268B">
      <w:pPr>
        <w:rPr>
          <w:rFonts w:eastAsia="Times New Roman" w:cs="Times New Roman"/>
          <w:lang w:eastAsia="hu-HU"/>
        </w:rPr>
      </w:pPr>
      <w:r w:rsidRPr="00BC268B">
        <w:rPr>
          <w:rFonts w:eastAsia="Times New Roman" w:cs="Times New Roman"/>
          <w:lang w:eastAsia="hu-HU"/>
        </w:rPr>
        <w:t>Egy helyi MI szabályozásban tartalmilag célszerű kitérni a következőkre:</w:t>
      </w:r>
    </w:p>
    <w:p w14:paraId="6994787C"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A szabályzat célja, hatálya.</w:t>
      </w:r>
    </w:p>
    <w:p w14:paraId="7FDF2F7E"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Terminológia, fogalmi értelmezések.</w:t>
      </w:r>
    </w:p>
    <w:p w14:paraId="302DFE0B"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Alapelvek.</w:t>
      </w:r>
    </w:p>
    <w:p w14:paraId="6F77BCD7"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Szabályok a tanulók számára.</w:t>
      </w:r>
    </w:p>
    <w:p w14:paraId="5F9483EE"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Szabályok az oktatók számára.</w:t>
      </w:r>
    </w:p>
    <w:p w14:paraId="5F963D2A"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Intézményi felelős testület feladata.</w:t>
      </w:r>
    </w:p>
    <w:p w14:paraId="21B57031" w14:textId="77777777"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Egyéb rendelkezések.</w:t>
      </w:r>
    </w:p>
    <w:p w14:paraId="0AF8D65A" w14:textId="5349F39F" w:rsidR="00BC268B" w:rsidRPr="00BC268B" w:rsidRDefault="00BC268B" w:rsidP="001A7911">
      <w:pPr>
        <w:numPr>
          <w:ilvl w:val="0"/>
          <w:numId w:val="24"/>
        </w:numPr>
        <w:ind w:left="714" w:hanging="357"/>
        <w:contextualSpacing/>
        <w:rPr>
          <w:rFonts w:eastAsia="Times New Roman" w:cs="Times New Roman"/>
          <w:lang w:eastAsia="hu-HU"/>
        </w:rPr>
      </w:pPr>
      <w:r w:rsidRPr="00BC268B">
        <w:rPr>
          <w:rFonts w:eastAsia="Times New Roman" w:cs="Times New Roman"/>
          <w:lang w:eastAsia="hu-HU"/>
        </w:rPr>
        <w:t>Természetesen egy korrekt szabályozás elkészítéséhez jó, ha van egy jogász szakember, akinek már van tapasztalata ebben a témában. Viszont egy egyszerűbb középiskolai házirendben található melléklet is elkészíthető néhány hasonló dokumentum tanulmányozása után. A fenti idézetből kiemelendő az „eszköz” szó, hiszen nem lehet elégszer hangsúlyozni, hogy a mesterséges intelligencia nem helyettünk kell, hogy dolgozzon, hanem velünk együtt. Nekünk kell irányítani, átlátni a munkáját, és a kapott eredményeket kritikusan értelmezni, szükség esetén javítani.</w:t>
      </w:r>
    </w:p>
    <w:p w14:paraId="0743E901" w14:textId="77777777" w:rsidR="00BC268B" w:rsidRPr="00BC268B" w:rsidRDefault="00BC268B" w:rsidP="00BC268B">
      <w:pPr>
        <w:pStyle w:val="Cmsor2"/>
        <w:rPr>
          <w:rFonts w:eastAsia="Times New Roman"/>
          <w:lang w:eastAsia="hu-HU"/>
        </w:rPr>
      </w:pPr>
      <w:bookmarkStart w:id="116" w:name="_Toc229056951"/>
      <w:bookmarkStart w:id="117" w:name="_Toc229562884"/>
      <w:r w:rsidRPr="00BC268B">
        <w:rPr>
          <w:rFonts w:eastAsia="Times New Roman"/>
          <w:lang w:eastAsia="hu-HU"/>
        </w:rPr>
        <w:lastRenderedPageBreak/>
        <w:t>MI etika és előítéletek</w:t>
      </w:r>
      <w:bookmarkEnd w:id="116"/>
      <w:bookmarkEnd w:id="117"/>
    </w:p>
    <w:p w14:paraId="534E8894" w14:textId="77777777" w:rsidR="00BC268B" w:rsidRPr="00BC268B" w:rsidRDefault="00BC268B" w:rsidP="00BC268B">
      <w:pPr>
        <w:rPr>
          <w:rFonts w:eastAsia="Times New Roman" w:cs="Times New Roman"/>
          <w:lang w:eastAsia="hu-HU"/>
        </w:rPr>
      </w:pPr>
      <w:r w:rsidRPr="00BC268B">
        <w:rPr>
          <w:rFonts w:eastAsia="Times New Roman" w:cs="Times New Roman"/>
          <w:lang w:eastAsia="hu-HU"/>
        </w:rPr>
        <w:t>Mindamellett, hogy a rohamosan terjedő MI alkalmazások használatának megismerése fokozatosan beépül az iskolai tananyagba, valamit a munkaerőpiacon sok helyen követelmény az AI valamilyen szintű ismerete, nem szabad elfeledkezni annak negatív hatásairól sem. A technikai változás sebességét sem a jogalkotás, sem az etikai szabályozás nem képes lekövetni. Ebből pedig sok minden más is következik.</w:t>
      </w:r>
    </w:p>
    <w:p w14:paraId="06DA7EF8" w14:textId="77777777" w:rsidR="00BC268B" w:rsidRPr="00BC268B" w:rsidRDefault="00BC268B" w:rsidP="00BC268B">
      <w:pPr>
        <w:pStyle w:val="Cmsor3"/>
        <w:rPr>
          <w:rFonts w:eastAsia="Times New Roman"/>
          <w:lang w:eastAsia="hu-HU"/>
        </w:rPr>
      </w:pPr>
      <w:bookmarkStart w:id="118" w:name="_Toc229056952"/>
      <w:bookmarkStart w:id="119" w:name="_Toc229562885"/>
      <w:r w:rsidRPr="00BC268B">
        <w:rPr>
          <w:rFonts w:eastAsia="Times New Roman"/>
          <w:lang w:eastAsia="hu-HU"/>
        </w:rPr>
        <w:t>Etikus használat</w:t>
      </w:r>
      <w:bookmarkEnd w:id="118"/>
      <w:bookmarkEnd w:id="119"/>
    </w:p>
    <w:p w14:paraId="0745A479" w14:textId="3BEB5A4B" w:rsidR="00BC268B" w:rsidRPr="00BC268B" w:rsidRDefault="00BC268B" w:rsidP="00BC268B">
      <w:pPr>
        <w:rPr>
          <w:rFonts w:eastAsia="Times New Roman" w:cs="Times New Roman"/>
          <w:lang w:eastAsia="hu-HU"/>
        </w:rPr>
      </w:pPr>
      <w:r w:rsidRPr="00BC268B">
        <w:rPr>
          <w:rFonts w:eastAsia="Times New Roman" w:cs="Times New Roman"/>
          <w:lang w:eastAsia="hu-HU"/>
        </w:rPr>
        <w:t>A mesterséges intelligenciát nagyon sokszor használják olyanok, akik nem, vagy csak felszínesen ismerik annak az etikátlan oldalát. Ezért gyakran akaratlanul is előállítanak olyan tartalmakat, amelyek valamilyen szempontból nem felelnek meg azoknak az írott, vagy íratlan szabályoknak, amelyek esetleg egyes emberek, vagy embercsoportok érdekeit, önérzetét sértik, vagy valamilyen közvetett károkat okoz. Mindenkitől elvárható lenne a becsületes, tisztességes és felelősségteljes magatartás, a társadalmi normák alapján helyesnek ítélt viselkedés. Ezért az MI hozzáértő használatának megismerése az iskolákban elsajátítandó digitális kompetencia részének kell lennie.</w:t>
      </w:r>
    </w:p>
    <w:p w14:paraId="15C36829" w14:textId="77777777" w:rsidR="00BC268B" w:rsidRPr="00BC268B" w:rsidRDefault="00BC268B" w:rsidP="00BC268B">
      <w:pPr>
        <w:rPr>
          <w:rFonts w:eastAsia="Times New Roman" w:cs="Times New Roman"/>
          <w:lang w:eastAsia="hu-HU"/>
        </w:rPr>
      </w:pPr>
      <w:r w:rsidRPr="00BC268B">
        <w:rPr>
          <w:rFonts w:eastAsia="Times New Roman" w:cs="Times New Roman"/>
          <w:lang w:eastAsia="hu-HU"/>
        </w:rPr>
        <w:t>Ma már szinte mindegyik felsőoktatásban szabályozzák az MI használatát. A középiskolákban is hamarosan ki kell egészíteni az iskolai rendtartást ezzel a területtel. Természetesen ez kétoldalú dolog, mert a tanulást és a tanítást is szabályozni kell. Ezek a dokumentumok általában a tanulmányi- és vizsgaszabályzatban, az etikai kódexben, vagy külön MI szabályzatban öltenek testet.</w:t>
      </w:r>
    </w:p>
    <w:p w14:paraId="33C5162E" w14:textId="77777777" w:rsidR="00217B00" w:rsidRPr="00217B00" w:rsidRDefault="00217B00" w:rsidP="00217B00">
      <w:pPr>
        <w:pStyle w:val="Cmsor2"/>
        <w:rPr>
          <w:rFonts w:eastAsia="Times New Roman"/>
          <w:lang w:eastAsia="hu-HU"/>
        </w:rPr>
      </w:pPr>
      <w:bookmarkStart w:id="120" w:name="_Toc229056953"/>
      <w:bookmarkStart w:id="121" w:name="_Toc229562886"/>
      <w:r w:rsidRPr="00217B00">
        <w:rPr>
          <w:rFonts w:eastAsia="Times New Roman"/>
          <w:lang w:eastAsia="hu-HU"/>
        </w:rPr>
        <w:t>Adatvédelem és biztonság</w:t>
      </w:r>
      <w:bookmarkEnd w:id="120"/>
      <w:bookmarkEnd w:id="121"/>
    </w:p>
    <w:p w14:paraId="6F396D81" w14:textId="099CA5A0" w:rsidR="00217B00" w:rsidRPr="00217B00" w:rsidRDefault="00217B00" w:rsidP="00217B00">
      <w:pPr>
        <w:rPr>
          <w:rFonts w:eastAsia="Times New Roman" w:cs="Times New Roman"/>
          <w:lang w:eastAsia="hu-HU"/>
        </w:rPr>
      </w:pPr>
      <w:r w:rsidRPr="00217B00">
        <w:rPr>
          <w:rFonts w:eastAsia="Times New Roman" w:cs="Times New Roman"/>
          <w:lang w:eastAsia="hu-HU"/>
        </w:rPr>
        <w:t>A mesterséges intelligencia rendszerek fejlődésével párhuzamosan egyre nagyobb hangsúlyt kap az adatvédelem és az informatikai biztonság kérdése. Az MI-alapú rendszerek működésük során gyakran nagy mennyiségű adatot dolgoznak fel, amelyek között személyes, érzékeny vagy üzleti szempontból kritikus információk is szerepelhetnek. Emiatt kiemelten fontos, hogy az ilyen rendszerek fejlesztése és használata megfeleljen az adatvédelmi és biztonsági előírásoknak.</w:t>
      </w:r>
    </w:p>
    <w:p w14:paraId="4FB6AB71" w14:textId="598AA7F7" w:rsidR="00217B00" w:rsidRPr="00217B00" w:rsidRDefault="00217B00" w:rsidP="00217B00">
      <w:pPr>
        <w:rPr>
          <w:rFonts w:eastAsia="Times New Roman" w:cs="Times New Roman"/>
          <w:lang w:eastAsia="hu-HU"/>
        </w:rPr>
      </w:pPr>
      <w:r w:rsidRPr="00217B00">
        <w:rPr>
          <w:rFonts w:eastAsia="Times New Roman" w:cs="Times New Roman"/>
          <w:lang w:eastAsia="hu-HU"/>
        </w:rPr>
        <w:t>A mesterséges intelligencia tanításához nagyméretű adatállományokra van szükség. Ezek az adatok származhatnak internetes forrásokból, közösségi médiából, vállalati adatbázisokból vagy akár felhasználói interakciókból is. Az egyik legnagyobb probléma, hogy a felhasználók sok esetben nincsenek tisztában azzal, pontosan milyen adatokat gyűjtenek róluk, hogyan történik azok feldolgozása, illetve meddig tárolják azokat.</w:t>
      </w:r>
    </w:p>
    <w:p w14:paraId="6864871C" w14:textId="375A9B74" w:rsidR="00217B00" w:rsidRPr="00217B00" w:rsidRDefault="00217B00" w:rsidP="00217B00">
      <w:pPr>
        <w:rPr>
          <w:rFonts w:eastAsia="Times New Roman" w:cs="Times New Roman"/>
          <w:lang w:eastAsia="hu-HU"/>
        </w:rPr>
      </w:pPr>
      <w:r w:rsidRPr="00217B00">
        <w:rPr>
          <w:rFonts w:eastAsia="Times New Roman" w:cs="Times New Roman"/>
          <w:lang w:eastAsia="hu-HU"/>
        </w:rPr>
        <w:t>Az MI-rendszerek esetében adatvédelmi kockázatot jelenthet az is, hogy a modellek képesek lehetnek érzékeny információk visszakövetkeztetésére vagy reprodukálására. Egy nem megfelelően kialakított rendszer akár személyes adatokat, bizalmas dokumentumokat vagy egyéb védett információkat is „megtanulhat”, majd később részben visszaadhat a felhasználóknak.</w:t>
      </w:r>
    </w:p>
    <w:p w14:paraId="6373D3A9" w14:textId="2A0A7A1F" w:rsidR="00217B00" w:rsidRPr="00217B00" w:rsidRDefault="00217B00" w:rsidP="00217B00">
      <w:pPr>
        <w:rPr>
          <w:rFonts w:eastAsia="Times New Roman" w:cs="Times New Roman"/>
          <w:lang w:eastAsia="hu-HU"/>
        </w:rPr>
      </w:pPr>
      <w:r w:rsidRPr="00217B00">
        <w:rPr>
          <w:rFonts w:eastAsia="Times New Roman" w:cs="Times New Roman"/>
          <w:lang w:eastAsia="hu-HU"/>
        </w:rPr>
        <w:t>Biztonsági szempontból a mesterséges intelligencia kettős szerepet tölt be. Egyrészt hatékony védelmi eszköz lehet, például hálózati támadások felismerésében, spam- és csalásszűrésben vagy akár gyanús viselkedés automatikus azonosításában.</w:t>
      </w:r>
    </w:p>
    <w:p w14:paraId="6D8BE205"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Másrészt azonban a támadók is egyre gyakrabban használják fel a mesterséges intelligenciát. Az MI segítségével könnyebbé válhat megtévesztő adathalász üzenetek készítése, hamis képek, hangok és videók (deepfake) előállítása, vagy a közösségi média manipulálása.</w:t>
      </w:r>
    </w:p>
    <w:p w14:paraId="374D6FB2" w14:textId="30C2DB4D" w:rsidR="00217B00" w:rsidRDefault="00217B00" w:rsidP="00217B00">
      <w:pPr>
        <w:rPr>
          <w:rFonts w:eastAsia="Times New Roman" w:cs="Times New Roman"/>
          <w:lang w:eastAsia="hu-HU"/>
        </w:rPr>
      </w:pPr>
      <w:r w:rsidRPr="00217B00">
        <w:rPr>
          <w:rFonts w:eastAsia="Times New Roman" w:cs="Times New Roman"/>
          <w:lang w:eastAsia="hu-HU"/>
        </w:rPr>
        <w:lastRenderedPageBreak/>
        <w:t>Már a jelen egyik legfontosabb kihívása annak biztosítása lesz, hogy a mesterséges intelligencia fejlődése ne veszélyeztesse a felhasználók adatbiztonságát és személyiségi jogait, hanem azok védelmét szolgálja.</w:t>
      </w:r>
      <w:r>
        <w:rPr>
          <w:rFonts w:eastAsia="Times New Roman" w:cs="Times New Roman"/>
          <w:lang w:eastAsia="hu-HU"/>
        </w:rPr>
        <w:br w:type="page"/>
      </w:r>
    </w:p>
    <w:p w14:paraId="02DF2DD9" w14:textId="77777777" w:rsidR="00217B00" w:rsidRPr="00217B00" w:rsidRDefault="00217B00" w:rsidP="00217B00">
      <w:pPr>
        <w:pStyle w:val="Cmsor1"/>
        <w:rPr>
          <w:rFonts w:eastAsia="Times New Roman"/>
          <w:lang w:eastAsia="hu-HU"/>
        </w:rPr>
      </w:pPr>
      <w:bookmarkStart w:id="122" w:name="_Toc229056954"/>
      <w:bookmarkStart w:id="123" w:name="_Toc229562887"/>
      <w:r w:rsidRPr="00217B00">
        <w:rPr>
          <w:rFonts w:eastAsia="Times New Roman"/>
          <w:lang w:eastAsia="hu-HU"/>
        </w:rPr>
        <w:lastRenderedPageBreak/>
        <w:t>Hogyan tovább?</w:t>
      </w:r>
      <w:bookmarkEnd w:id="122"/>
      <w:bookmarkEnd w:id="123"/>
    </w:p>
    <w:p w14:paraId="46EE91AF"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Az eddigi fejeztek főleg a felhasználót érintő oldalról igyekeztek bemutatni a mesterséges intelligenciát. Természetesen létezik egy másik oldal is, melyben nem pusztán használjuk az MI nyújtotta lehetőségeket, hanem mi magunk alakítjuk, esetleg bővítjük is azokat. Ez csak úgy lehetséges, ha mélyebb ismereteket birtokolunk a témát illetően.</w:t>
      </w:r>
    </w:p>
    <w:p w14:paraId="4957B4BA" w14:textId="5F96F1CA" w:rsidR="00217B00" w:rsidRPr="00217B00" w:rsidRDefault="00217B00" w:rsidP="00217B00">
      <w:pPr>
        <w:rPr>
          <w:rFonts w:eastAsia="Times New Roman" w:cs="Times New Roman"/>
          <w:lang w:eastAsia="hu-HU"/>
        </w:rPr>
      </w:pPr>
      <w:r w:rsidRPr="00217B00">
        <w:rPr>
          <w:rFonts w:eastAsia="Times New Roman" w:cs="Times New Roman"/>
          <w:lang w:eastAsia="hu-HU"/>
        </w:rPr>
        <w:t xml:space="preserve">Ha egy hasonlattal kellene élni, akkor meg lehetne említeni például az autóvezetést. Ha valaki beül az autóba, </w:t>
      </w:r>
      <w:r w:rsidR="00812C26" w:rsidRPr="00217B00">
        <w:rPr>
          <w:rFonts w:eastAsia="Times New Roman" w:cs="Times New Roman"/>
          <w:lang w:eastAsia="hu-HU"/>
        </w:rPr>
        <w:t>valamint,</w:t>
      </w:r>
      <w:r w:rsidRPr="00217B00">
        <w:rPr>
          <w:rFonts w:eastAsia="Times New Roman" w:cs="Times New Roman"/>
          <w:lang w:eastAsia="hu-HU"/>
        </w:rPr>
        <w:t xml:space="preserve"> ha már kellő rutint szerzett, ismeri a KRESZ-t, és minden hibalehetőségre felkészülve tudja a segélyhívó telefonszámát, akkor gond nélkül autózhat az utakon. Ez az illető egy átlagos felhasználó. Az autója működéséről talán még tud annyit, hogy benzines, dízel, vagy elektromos motor hajtja, meg még néhány, a kezelési könyvben is megtalálható paraméterrel is tisztában van, mint például a fogyasztás, a terhelhetőség, a pótkerék cseréje, vagy hasonlók. De egy komolyabb motorhiba esetén már szakszerviz nélkül nem képes életet lehelni a gépbe. Arról nem is beszélve, ha ő maga szeretne készíteni egy motort.</w:t>
      </w:r>
    </w:p>
    <w:p w14:paraId="44BD1F5C"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Nos, ha nem csak használni szeretnénk egy mesterséges intelligenciát, hanem uralni is annak minden elemét, akkor milyen módon kellene elindulni ennek a folyamatnak a megismerésében? A következőkben néhány fő lépést kiemelve egy lehetséges utat találnak azok, akik már akár a középiskolai tanulmányaik felhasználásával nekiláthatnak az MI mélyebb rejtelmei megismerésének. Nem kell elkeseredni, ha középiskolás fejjel a következő bekezdésekben ismeretlen fogalmakkal találkozik valaki. Az iskolák azért vannak, hogy lépésről lépésre elvezessék a hallgatókat a kiválasztott cél felé.</w:t>
      </w:r>
    </w:p>
    <w:p w14:paraId="2668D375" w14:textId="77777777" w:rsidR="00217B00" w:rsidRPr="00217B00" w:rsidRDefault="00217B00" w:rsidP="00217B00">
      <w:pPr>
        <w:pStyle w:val="Cmsor2"/>
        <w:rPr>
          <w:rFonts w:eastAsia="Times New Roman"/>
          <w:lang w:eastAsia="hu-HU"/>
        </w:rPr>
      </w:pPr>
      <w:bookmarkStart w:id="124" w:name="_Toc229056955"/>
      <w:bookmarkStart w:id="125" w:name="_Toc229562888"/>
      <w:r w:rsidRPr="00217B00">
        <w:rPr>
          <w:rFonts w:eastAsia="Times New Roman"/>
          <w:lang w:eastAsia="hu-HU"/>
        </w:rPr>
        <w:t>Matematika</w:t>
      </w:r>
      <w:bookmarkEnd w:id="124"/>
      <w:bookmarkEnd w:id="125"/>
    </w:p>
    <w:p w14:paraId="1E84EA7A"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 xml:space="preserve">Kezdjük az alapozással! Ez pedig nem más, mint a matematika. Ezen belül van néhány megkerülhetetlen terület, mint például a </w:t>
      </w:r>
      <w:r w:rsidRPr="00217B00">
        <w:rPr>
          <w:rFonts w:eastAsia="Times New Roman" w:cs="Times New Roman"/>
          <w:i/>
          <w:lang w:eastAsia="hu-HU"/>
        </w:rPr>
        <w:t>lineáris algebra</w:t>
      </w:r>
      <w:r w:rsidRPr="00217B00">
        <w:rPr>
          <w:rFonts w:eastAsia="Times New Roman" w:cs="Times New Roman"/>
          <w:lang w:eastAsia="hu-HU"/>
        </w:rPr>
        <w:t>. Ide tartoznak a mátrixokkal, vektorokkal és vektorterekkel végzett műveletek. Innen már csak egy lépés a lineáris egyenletrendszerek világa. Ez az egyik legfontosabb matematikai alap a mesterséges intelligenciában és különösen a gépi tanulásban. Gyakorlatilag minden modern MI-modell mögött vektorok, mátrixok és ezek műveletei állnak. Ugyanis az MI-algoritmusok minden adatot számokká alakítanak, amelyek vektorokba vagy mátrixokba rendeződnek. Az AI-modell így képes matematikailag „kezelni” a valós világ információit.</w:t>
      </w:r>
    </w:p>
    <w:p w14:paraId="6C23FBEC"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Például a mesterséges neurális hálók rétegei mátrixszorzásként működnek. Ezekben nagy jelentősége van a súlyoknak, amelyek végső soron a mesterséges neuronok bemeneteinek az erőviszonyait jelzik, azt, hogy melyik jusson érvényre és milyen arányban egy másikkal szemben. Ezeket az értékeket egy súlymátrix írja le. A műveletek több rétegen való áthaladása a tanulás, ami lényegében a súlymátrixok optimális irányú változása, más néven mátrixalapú optimalizáció. A neurális hálókon végzett műveletek futtatása másodpercenként több milliárd mátrixműveletet jelent.</w:t>
      </w:r>
    </w:p>
    <w:p w14:paraId="3B847004" w14:textId="77CCE891" w:rsidR="00217B00" w:rsidRPr="00217B00" w:rsidRDefault="00217B00" w:rsidP="00217B00">
      <w:pPr>
        <w:rPr>
          <w:rFonts w:eastAsia="Times New Roman" w:cs="Times New Roman"/>
          <w:lang w:eastAsia="hu-HU"/>
        </w:rPr>
      </w:pPr>
      <w:r w:rsidRPr="00217B00">
        <w:rPr>
          <w:rFonts w:eastAsia="Times New Roman" w:cs="Times New Roman"/>
          <w:lang w:eastAsia="hu-HU"/>
        </w:rPr>
        <w:t xml:space="preserve">Nem feledkezhetünk meg a geometriai megközelítésről sem. Ugyanis a gépi tanulási algoritmusok geometriai térként kezelik az adatokat. Ezekben a vektorterek írják le az adatok közötti ’távolságot’. Egy nagyon egyszerű példa a pontok síkon való </w:t>
      </w:r>
      <w:r w:rsidR="00812C26" w:rsidRPr="00217B00">
        <w:rPr>
          <w:rFonts w:eastAsia="Times New Roman" w:cs="Times New Roman"/>
          <w:lang w:eastAsia="hu-HU"/>
        </w:rPr>
        <w:t>ábrázolása,</w:t>
      </w:r>
      <w:r w:rsidRPr="00217B00">
        <w:rPr>
          <w:rFonts w:eastAsia="Times New Roman" w:cs="Times New Roman"/>
          <w:lang w:eastAsia="hu-HU"/>
        </w:rPr>
        <w:t xml:space="preserve"> ahol egy-egy pont egy adat. Az origóból a pontokhoz mutató helyvektorok nagyságából és az egymással bezárt szögből könnyen kiszámítható a köztük lévő távolság (ez a feladat középszintű érettségin is elő szokott fordulni). Képzeljük el a pontokat, mint szavakat. Például szék, könyv, kabát, asztal, fagylalt, hajó stb. Azok </w:t>
      </w:r>
      <w:r w:rsidRPr="00217B00">
        <w:rPr>
          <w:rFonts w:eastAsia="Times New Roman" w:cs="Times New Roman"/>
          <w:lang w:eastAsia="hu-HU"/>
        </w:rPr>
        <w:lastRenderedPageBreak/>
        <w:t>a szavak, amelyek úgy kerülnek be a vektortérbe, hogy beolvasunk valamilyen szöveget, akár egy könyvet, és abban gyakran kerülnek közösen említésre, azok a vektortérben közel kerülnek egymáshoz. Ha egy mondat ez: „A szobában volt egy szék és egy asztal” ebben a szék és az asztal lett említve. Egy másik könyvben, például egy bútoráruház katalógusában is említésre kerülhet mindkettő. Viszont nagyon ritkán kerül velük egy szövegkörnyezetbe például a hajó. Tehát a szék és az asztal elhelyezkedése a vektortérben igen közeli, míg a szék és a hajó szavak sokkal messzebb kerülnek egymástól. Ennek a leírása számokkal nagyon egyszerű matematikának tűnik. Most viszont gondoljuk el, hogy hány szó létezik, és hány oldalnyi szöveg található bedigitalizálva, amelyet a mesterséges intelligencia tanításához beolvastatunk vele. De ezeket az adatokat nem kétdimenziós síkra helyezi el, hanem több száz, vagy több ezer, vagy adattípustól függően akár több tízezer dimenziós terekben kezeli azokat. Az ember a három dimenzióban éli világát, így azon túl nem nagyon tud többet elképzelni. Ettől függetlenül matematikailag ezek a dimenziók leírhatók, bár minél nagyobb számokkal kell dolgozni, annál nagyobb számú és számítási teljesítményű speciális mikroprocesszort igényel a hardver részéről. Csak egy adat az összehasonlítás kedvéért: egy 224×224 képpont méretű RGB képet kb. 150 ezres dimenziójú vektor formájában ’látja’ a mesterséges intelligencia. Röviden megfogalmazva az eddigieket mondhatjuk, hogy az MI ’magas dimenziós terekben’ dolgozik.</w:t>
      </w:r>
    </w:p>
    <w:p w14:paraId="62CA16DA" w14:textId="0B02F35F" w:rsidR="00217B00" w:rsidRPr="00217B00" w:rsidRDefault="00217B00" w:rsidP="00217B00">
      <w:pPr>
        <w:rPr>
          <w:rFonts w:eastAsia="Times New Roman" w:cs="Times New Roman"/>
          <w:lang w:eastAsia="hu-HU"/>
        </w:rPr>
      </w:pPr>
      <w:r w:rsidRPr="00217B00">
        <w:rPr>
          <w:rFonts w:eastAsia="Times New Roman" w:cs="Times New Roman"/>
          <w:lang w:eastAsia="hu-HU"/>
        </w:rPr>
        <w:t xml:space="preserve">A másik alkalmazott matematikai terület a </w:t>
      </w:r>
      <w:r w:rsidRPr="00217B00">
        <w:rPr>
          <w:rFonts w:eastAsia="Times New Roman" w:cs="Times New Roman"/>
          <w:i/>
          <w:lang w:eastAsia="hu-HU"/>
        </w:rPr>
        <w:t>valószínűségszámítás</w:t>
      </w:r>
      <w:r w:rsidRPr="00217B00">
        <w:rPr>
          <w:rFonts w:eastAsia="Times New Roman" w:cs="Times New Roman"/>
          <w:lang w:eastAsia="hu-HU"/>
        </w:rPr>
        <w:t xml:space="preserve">, és hozzá kapcsolódva a </w:t>
      </w:r>
      <w:r w:rsidRPr="00217B00">
        <w:rPr>
          <w:rFonts w:eastAsia="Times New Roman" w:cs="Times New Roman"/>
          <w:i/>
          <w:lang w:eastAsia="hu-HU"/>
        </w:rPr>
        <w:t>statisztika</w:t>
      </w:r>
      <w:r w:rsidRPr="00217B00">
        <w:rPr>
          <w:rFonts w:eastAsia="Times New Roman" w:cs="Times New Roman"/>
          <w:lang w:eastAsia="hu-HU"/>
        </w:rPr>
        <w:t>. A mesterséges intelligencia sokszor bizonytalan, zajos vagy hiányos adatokkal dolgozik, ezért a valószínűség és a statisztika adja a matematikai hátterét annak, hogyan „következtet” a modell. A gépi tanulás nem ’biztos’ állításokat ad eredményül, hanem csak valószínűségi becsléseket. Például azt mondja, hogy a képen 80% valószínűséggel egy macska van. Vagy egy mondat néhány szava után 12% eséllyel következik valamilyen szó.</w:t>
      </w:r>
    </w:p>
    <w:p w14:paraId="7DDB9B62" w14:textId="0B3F3E2F" w:rsidR="00217B00" w:rsidRPr="00217B00" w:rsidRDefault="00217B00" w:rsidP="00217B00">
      <w:pPr>
        <w:rPr>
          <w:rFonts w:eastAsia="Times New Roman" w:cs="Times New Roman"/>
          <w:lang w:eastAsia="hu-HU"/>
        </w:rPr>
      </w:pPr>
      <w:r w:rsidRPr="00217B00">
        <w:rPr>
          <w:rFonts w:eastAsia="Times New Roman" w:cs="Times New Roman"/>
          <w:lang w:eastAsia="hu-HU"/>
        </w:rPr>
        <w:t>A statisztika megmondja, hogyan következtethetünk mintákból nagyobb összefüggésekre. Ugyancsak a statisztika alkalmas a mesterséges intelligencia modell paramétereinek meghatározására, a modell teljesítményének mérésére, vagy arra, hogy megmérjük, hogy ’jól tanult-e’ a modell.</w:t>
      </w:r>
    </w:p>
    <w:p w14:paraId="6CE4F7E8"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A lineáris algebra határozza meg azt, hogy hogyan számol a modell. A valószínűségszámítás pedig azt, hogy hogyan kezeli a bizonytalanságot. A statisztika pedig, hogy hogyan tanul az adatokból. Ezek együtt adják az MI alapfogalmait.</w:t>
      </w:r>
    </w:p>
    <w:p w14:paraId="2707827C"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Persze, ne feledkezzünk meg a függvények világáról, a deriváltakról, meg az analízisről sem. Ezek alapjait már középiskolában is tartalmazza a matematika tantárgy tananyaga.</w:t>
      </w:r>
    </w:p>
    <w:p w14:paraId="6625849E" w14:textId="77777777" w:rsidR="00217B00" w:rsidRPr="00217B00" w:rsidRDefault="00217B00" w:rsidP="00217B00">
      <w:pPr>
        <w:pStyle w:val="Cmsor2"/>
        <w:rPr>
          <w:rFonts w:eastAsia="Times New Roman"/>
          <w:lang w:eastAsia="hu-HU"/>
        </w:rPr>
      </w:pPr>
      <w:bookmarkStart w:id="126" w:name="_Toc229056956"/>
      <w:bookmarkStart w:id="127" w:name="_Toc229562889"/>
      <w:r w:rsidRPr="00217B00">
        <w:rPr>
          <w:rFonts w:eastAsia="Times New Roman"/>
          <w:lang w:eastAsia="hu-HU"/>
        </w:rPr>
        <w:t>Programozás</w:t>
      </w:r>
      <w:bookmarkEnd w:id="126"/>
      <w:bookmarkEnd w:id="127"/>
    </w:p>
    <w:p w14:paraId="485D9CBB" w14:textId="14414D2B" w:rsidR="00217B00" w:rsidRPr="00217B00" w:rsidRDefault="00217B00" w:rsidP="00217B00">
      <w:pPr>
        <w:rPr>
          <w:rFonts w:eastAsia="Times New Roman" w:cs="Times New Roman"/>
          <w:lang w:eastAsia="hu-HU"/>
        </w:rPr>
      </w:pPr>
      <w:r w:rsidRPr="00217B00">
        <w:rPr>
          <w:rFonts w:eastAsia="Times New Roman" w:cs="Times New Roman"/>
          <w:lang w:eastAsia="hu-HU"/>
        </w:rPr>
        <w:t>A 3.5. fejezetben korábban olvashattunk a mesterséges intelligencia programozási nyelveiről. Már ott kiderült, hogy aki ezzel szeretne foglalkozni, jelenleg a Pythont kezdje el tanulni. Könnyen tanulható, egyszerű szintaxisú és könnyen olvasható forráskóddal rendelkezik. Ez a letisztultság gyorsabb kezdeti tanulást tesz lehetővé, így a fókusz a gépi tanulás logikáján marad, nem a nyelvi bonyolultságon. Hatalmas MI könyvtárkészlettel rendelkezik, és ez döntő érv az alkalmazása mellett. Pythonon érhetők el a legerősebb és legteljesebb MI-eszközök.</w:t>
      </w:r>
    </w:p>
    <w:p w14:paraId="4A528B06"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 xml:space="preserve">A Python jól működik interaktív notebookokkal, ahol egyszerű vizualizálni az adatokat, könnyű modelleket próbálgatni, gyorsan ismételni (iterálni). Ez a kutatóknál és a tanulóknál is alapigény. Rengeteg kurzus, tutorial és fórum használja a Pythont, így kezdőként könnyebb segítséget találni, egyszerűbb problémákat megoldani, gyorsabban lehet fejlődni. A Python sokszor </w:t>
      </w:r>
      <w:r w:rsidRPr="00217B00">
        <w:rPr>
          <w:rFonts w:eastAsia="Times New Roman" w:cs="Times New Roman"/>
          <w:i/>
          <w:iCs/>
          <w:lang w:eastAsia="hu-HU"/>
        </w:rPr>
        <w:t>ragasztónyelv</w:t>
      </w:r>
      <w:r w:rsidRPr="00217B00">
        <w:rPr>
          <w:rFonts w:eastAsia="Times New Roman" w:cs="Times New Roman"/>
          <w:lang w:eastAsia="hu-HU"/>
        </w:rPr>
        <w:t xml:space="preserve">: </w:t>
      </w:r>
      <w:r w:rsidRPr="00217B00">
        <w:rPr>
          <w:rFonts w:eastAsia="Times New Roman" w:cs="Times New Roman"/>
          <w:lang w:eastAsia="hu-HU"/>
        </w:rPr>
        <w:lastRenderedPageBreak/>
        <w:t>könnyen összeköthető C/C++-ban vagy Rustban írt nagy teljesítményű kóddal. Így a felhasználó élvezi a Python egyszerűségét, de a teljesítmény nem sérül.</w:t>
      </w:r>
    </w:p>
    <w:p w14:paraId="5BAC3DE5"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Megjegyzendő, hogy a Python sem egyből lett olyan kidolgozott nyelv, mint manapság. Az alapok lerakása valamikor az 1990-es évekre tehető. A kezdők számára már akkor is könnyen tanulható nyelv volt. Tudományos számításokra nem nagyon használták, és a mesterséges intelligencia sem volt még akkor gyakorlati terület. 2000-2010 közötti időszakban jelentek meg azok a rendszerek, amelyek már megalapozták az MI sikerét. Innentől vált a Python tudományos kutatói nyelvvé. 2012-2016 táján indult a deep learning forradalom, ezzel a neurális hálók új generációjának sikere, ami elindította a Python dominanciáját. Megjelentek a nagy frameworkök (keretrendszerek, munkakeretek), mint például a TensorFlow (2015) – Google, vagy a PyTorch (2016) – Facebook. Mindkettő Python API-ra épült, így a fejlesztés és kutatás fő platformja lett. 2018-tól aztán szinte megfordul a helyzet, már a Pythont veszik kiindulási alapnak, és szinte minden a Python köré épül. A kutatás, az oktatás és a fejlesztés egyre inkább Python-központúvá válik. Bár új nyelvek (Rust, Julia) egyre jobbak a teljesítményben, a generatív MI fő könyvtárai továbbra is Pythonra épülnek.</w:t>
      </w:r>
    </w:p>
    <w:p w14:paraId="79CF566D"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Hogyan kezdjen hozzá egy középiskolás, aki teljesen kezdő szintről indulva szeretné elsajátítani a Python nyelv alapjait? Ha valaki rendszeresen foglalkozik a témával, akkor az alap Python 4-6 hét alatt elsajátítható. A következő főbb fogalmakat kell megismerni: változók, input/output, feltételek (if), ciklusok (for, while), függvények, listák, szótárak, hibakeresés alapjai. Ezután a következő 3-4 héten az adatok kezelése kerülhet sorra: tömbök, mátrixok, táblázatok kezelése, grafikonok rajzolása. Az újabb 3-6 hét már az MI alapokat érinti: modell, tanítás, tesztelés, előrejelzés, tanulási görbék, túlillesztés, osztályozás vs. regresszió. 4-6 hét időt kell szánni a neurális hálók alapjaira, itt kezdődik a klasszikus deep learning (pl. a PyTorch könyvtár használatával): neuron, réteg, aktivációs függvény, veszteségfüggvény, backpropagation. Végül 2-6 hét ráfordítással a generatív MI alapjaival is meg lehet ismerkedni. Ekkor már kellő alapok ismeretében ki lehet próbálni a szöveg generálását, saját chatbot finomhangolását, egyszerűbb képgenerátorok futtatását.</w:t>
      </w:r>
    </w:p>
    <w:p w14:paraId="22338471"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A fenti blokkok lépésről lépésre nehezednek, de fokozatosan és folyamatosan biztosítanak sikerélményt. Nem kell egyből a legnehezebb matekba beleugrani, mert az ismeretek egymásra épülnek, így biztosítják a megértést. Sokféle módszert lehet alkalmazni a tanulás során. Van, akinek az egyik hasznosabb, van, akinek a másik szolgál könnyebb utat a cél eléréséhez. Lehet konkrét példákon tanulni, vagy videós magyarázatokra támaszkodni, a projekt alapú tanulást használni, melyben nem csak passzív néző, hanem alkotó, a folyamatban aktív résztvevővé válhat a tanuló. Van, aki először az elmélet megértését tartja fontosnak, és utána jöhet a kód, de van, aki a másik irányból próbálja összhangba hozni a két oldalt.</w:t>
      </w:r>
    </w:p>
    <w:p w14:paraId="2D6CABCF" w14:textId="77777777" w:rsidR="00217B00" w:rsidRPr="00217B00" w:rsidRDefault="00217B00" w:rsidP="00217B00">
      <w:pPr>
        <w:pStyle w:val="Cmsor2"/>
        <w:rPr>
          <w:rFonts w:eastAsia="Times New Roman"/>
          <w:lang w:eastAsia="hu-HU"/>
        </w:rPr>
      </w:pPr>
      <w:bookmarkStart w:id="128" w:name="_Toc229056957"/>
      <w:bookmarkStart w:id="129" w:name="_Toc229562890"/>
      <w:r w:rsidRPr="00217B00">
        <w:rPr>
          <w:rFonts w:eastAsia="Times New Roman"/>
          <w:lang w:eastAsia="hu-HU"/>
        </w:rPr>
        <w:t>Gépi tanulás alapfogalmainak bővítése</w:t>
      </w:r>
      <w:bookmarkEnd w:id="128"/>
      <w:bookmarkEnd w:id="129"/>
    </w:p>
    <w:p w14:paraId="3D07E5FD"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A 3. fejezetben ismertük meg a gépi tanulás néhány alapfogalmát. Ha egy következő szintre szeretnénk lépni, akkor az már matematikailag megalapozott, elméletileg strukturált és módszertanilag mély tudást igényel. Az alapszintű fogalmakon túl a hallgatónak mélyebben kell értenie az algoritmusok működését, a tanulás matematikai hátterét, az optimalizációt, a statisztikai modellezést és a komplex architektúrák belső logikáját.</w:t>
      </w:r>
    </w:p>
    <w:p w14:paraId="730EE0D1" w14:textId="252D6B16" w:rsidR="00217B00" w:rsidRPr="00217B00" w:rsidRDefault="00217B00" w:rsidP="00217B00">
      <w:pPr>
        <w:rPr>
          <w:rFonts w:eastAsia="Times New Roman" w:cs="Times New Roman"/>
          <w:lang w:eastAsia="hu-HU"/>
        </w:rPr>
      </w:pPr>
      <w:r w:rsidRPr="00217B00">
        <w:rPr>
          <w:rFonts w:eastAsia="Times New Roman" w:cs="Times New Roman"/>
          <w:lang w:eastAsia="hu-HU"/>
        </w:rPr>
        <w:t>Az elméleti hátteret a statisztikai tanulási elméletek, valamint a modellek és az algoritmusok elmélete biztosítják. A mélytanulás témáján belül a neurális hálók mély matematikája, a hálózati architektúrák részletezése, továbbá néhány, újonnan megjelenő, modern téma megismerése szükséges.</w:t>
      </w:r>
    </w:p>
    <w:p w14:paraId="1CD39DD3" w14:textId="5A71EAC1" w:rsidR="00217B00" w:rsidRPr="00217B00" w:rsidRDefault="00217B00" w:rsidP="00217B00">
      <w:pPr>
        <w:rPr>
          <w:rFonts w:eastAsia="Times New Roman" w:cs="Times New Roman"/>
          <w:lang w:eastAsia="hu-HU"/>
        </w:rPr>
      </w:pPr>
      <w:r w:rsidRPr="00217B00">
        <w:rPr>
          <w:rFonts w:eastAsia="Times New Roman" w:cs="Times New Roman"/>
          <w:lang w:eastAsia="hu-HU"/>
        </w:rPr>
        <w:lastRenderedPageBreak/>
        <w:t>A haladó gépi tanuláson belül a megerősítéses tanulás, a nem felügyelt és self-supervised módszerek, probabilisztikus módszerek, nagy adatok és hatékony számítási módszerek területén kell jártasságot szerezni. Az algoritmusok mélyebb gyakorlati ismerete szintén elengedhetetlen.</w:t>
      </w:r>
    </w:p>
    <w:p w14:paraId="7D5A70B4"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A fenti fogalmak itt konkrétumokkal is bővíthetők lennének, de ezek oly speciálisak, hogy az idegen szavak nem mondanának semmit. Akit a téma érdekel, az internetes kereséssel, vagy magának a mesterséges intelligenciának a megkérdezésével is beleáshatja magát az ismeretlenbe. A cél nem csak a használat, hanem az alapelvek, bizonyítások, optimalizációs és statisztikai elmélet mély megértése.</w:t>
      </w:r>
    </w:p>
    <w:p w14:paraId="11A2AD6B" w14:textId="77777777" w:rsidR="00217B00" w:rsidRPr="00217B00" w:rsidRDefault="00217B00" w:rsidP="00217B00">
      <w:pPr>
        <w:pStyle w:val="Cmsor2"/>
        <w:rPr>
          <w:rFonts w:eastAsia="Times New Roman"/>
          <w:lang w:eastAsia="hu-HU"/>
        </w:rPr>
      </w:pPr>
      <w:bookmarkStart w:id="130" w:name="_Toc229056958"/>
      <w:bookmarkStart w:id="131" w:name="_Toc229562891"/>
      <w:r w:rsidRPr="00217B00">
        <w:rPr>
          <w:rFonts w:eastAsia="Times New Roman"/>
          <w:lang w:eastAsia="hu-HU"/>
        </w:rPr>
        <w:t>Egyéb területek</w:t>
      </w:r>
      <w:bookmarkEnd w:id="130"/>
      <w:bookmarkEnd w:id="131"/>
    </w:p>
    <w:p w14:paraId="28E39772"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További ismereteket az eddig megszerzett elméleti tudás gyakorlatba való átültetésével lehet szerezni. Ki kell próbálni a gépi tanulás algoritmusait a gyakorlatban, például notebookok (Kaggle, Google Colab) használatával, vagy mini projektek készítésével. A neurális hálók működésének részletezése után egyszerűbb hálók építésébe is bele lehet fogni pl. TensorFlow vagy PyTorch segítségével. Kisebb AI-projektek építése is segíti a működés megértését, mint például képfelismerés egyszerű modellel, chatbot készítése, adatelemző mini modell megalkotása.</w:t>
      </w:r>
    </w:p>
    <w:p w14:paraId="3E35C562" w14:textId="77777777" w:rsidR="00217B00" w:rsidRPr="00217B00" w:rsidRDefault="00217B00" w:rsidP="00217B00">
      <w:pPr>
        <w:rPr>
          <w:rFonts w:eastAsia="Times New Roman" w:cs="Times New Roman"/>
          <w:lang w:eastAsia="hu-HU"/>
        </w:rPr>
      </w:pPr>
      <w:r w:rsidRPr="00217B00">
        <w:rPr>
          <w:rFonts w:eastAsia="Times New Roman" w:cs="Times New Roman"/>
          <w:lang w:eastAsia="hu-HU"/>
        </w:rPr>
        <w:t>Hasznos dolog különböző kurzusokon, esetleg versenyeken való részvétel. Kitekintést kell biztosítani az AI etikai kérdéseit illetően az adatvédelem, a torzítások, és a felelős AI-használat kérdéseiben is. Portfólió készítésén is el lehet gondolkodni, később hasznos lehet. Egy biztos, az MI témában csak úgy lehet naprakész valaki, ha nyitott a történésekre, kíváncsi, és nem idegenkedik az új eszközök, módszerek kipróbálásától.</w:t>
      </w:r>
    </w:p>
    <w:p w14:paraId="11D0B054" w14:textId="0E0946CF" w:rsidR="00217B00" w:rsidRDefault="00217B00" w:rsidP="00217B00">
      <w:pPr>
        <w:rPr>
          <w:rFonts w:eastAsia="Times New Roman" w:cs="Times New Roman"/>
          <w:lang w:eastAsia="hu-HU"/>
        </w:rPr>
      </w:pPr>
      <w:r w:rsidRPr="00217B00">
        <w:rPr>
          <w:rFonts w:eastAsia="Times New Roman" w:cs="Times New Roman"/>
          <w:lang w:eastAsia="hu-HU"/>
        </w:rPr>
        <w:t>Természetesen egyáltalán nem teljes körű volt ez a felsorolás, de a részletek ismertetése messze meghaladja e könyv terjedelmét. A példák is csak kiragadottak voltak, hogy kicsit kézzelfoghatóbb legyen az elmélet. Középiskolás szinten egyelőre elegendő, ha a diákok mint felhasználók a mesterséges intelligenciát olyan eszköznek tekintik, amelynek a kezelése viszonylag egyszerű, könnyen megtanulható, de a működésének megértése már jóval nagyobb felkészültséget igényel.</w:t>
      </w:r>
      <w:r>
        <w:rPr>
          <w:rFonts w:eastAsia="Times New Roman" w:cs="Times New Roman"/>
          <w:lang w:eastAsia="hu-HU"/>
        </w:rPr>
        <w:br w:type="page"/>
      </w:r>
    </w:p>
    <w:p w14:paraId="17E8175B" w14:textId="77777777" w:rsidR="00C756F9" w:rsidRPr="00C756F9" w:rsidRDefault="00C756F9" w:rsidP="00C756F9">
      <w:pPr>
        <w:pStyle w:val="Cmsor1"/>
        <w:rPr>
          <w:rFonts w:eastAsia="Times New Roman"/>
          <w:lang w:eastAsia="hu-HU"/>
        </w:rPr>
      </w:pPr>
      <w:bookmarkStart w:id="132" w:name="_Toc229056959"/>
      <w:bookmarkStart w:id="133" w:name="_Toc229562892"/>
      <w:r w:rsidRPr="00C756F9">
        <w:rPr>
          <w:rFonts w:eastAsia="Times New Roman"/>
          <w:lang w:eastAsia="hu-HU"/>
        </w:rPr>
        <w:lastRenderedPageBreak/>
        <w:t>MI-t hoz a jövő?!</w:t>
      </w:r>
      <w:bookmarkEnd w:id="132"/>
      <w:bookmarkEnd w:id="133"/>
    </w:p>
    <w:p w14:paraId="3DD4C697" w14:textId="77777777" w:rsidR="00C756F9" w:rsidRPr="00C756F9" w:rsidRDefault="00C756F9" w:rsidP="00C756F9">
      <w:pPr>
        <w:rPr>
          <w:rFonts w:eastAsia="Times New Roman" w:cs="Times New Roman"/>
          <w:lang w:eastAsia="hu-HU"/>
        </w:rPr>
      </w:pPr>
      <w:r w:rsidRPr="00C756F9">
        <w:rPr>
          <w:rFonts w:eastAsia="Times New Roman" w:cs="Times New Roman"/>
          <w:lang w:eastAsia="hu-HU"/>
        </w:rPr>
        <w:t>Mark Twain szerint jósolni nagyon nehéz. Különösen a jövőt illetően. Nos, a mesterséges intelligenciával kapcsolatban ez fokozottan igaz kijelentés lehet. E könyv írása, végleges formába öntése közben is számtalan hír jelent meg, egymásra licitálva bennük az eddig elért sikereket, vagy akár mellékvágányokat. Ahogy a bevezetőben is olvasható, nem feltétlenül az újdonságok bemutatása volt a cél, hanem az alapoknak, illetve a fejlődésnek a bemutatása, amelyek lehetővé teszik az MI dzsungelében való eligazodást. Persze, az olvasónak hiányérzete lenne, ha mindezekből nem lehetne következtetni legalább a közeljövőre. Próbáljuk meg!</w:t>
      </w:r>
    </w:p>
    <w:p w14:paraId="26D3621A" w14:textId="77777777" w:rsidR="00C756F9" w:rsidRPr="00C756F9" w:rsidRDefault="00C756F9" w:rsidP="00C756F9">
      <w:pPr>
        <w:pStyle w:val="Cmsor2"/>
        <w:rPr>
          <w:rFonts w:eastAsia="Times New Roman"/>
          <w:lang w:eastAsia="hu-HU"/>
        </w:rPr>
      </w:pPr>
      <w:bookmarkStart w:id="134" w:name="_Toc229056960"/>
      <w:bookmarkStart w:id="135" w:name="_Toc229562893"/>
      <w:r w:rsidRPr="00C756F9">
        <w:rPr>
          <w:rFonts w:eastAsia="Times New Roman"/>
          <w:lang w:eastAsia="hu-HU"/>
        </w:rPr>
        <w:t>A mesterséges intelligencia fejlődése</w:t>
      </w:r>
      <w:bookmarkEnd w:id="134"/>
      <w:bookmarkEnd w:id="135"/>
    </w:p>
    <w:p w14:paraId="166751B8" w14:textId="648E6641" w:rsidR="00C756F9" w:rsidRPr="00C756F9" w:rsidRDefault="00C756F9" w:rsidP="00C756F9">
      <w:pPr>
        <w:rPr>
          <w:rFonts w:eastAsia="Times New Roman" w:cs="Times New Roman"/>
          <w:lang w:eastAsia="hu-HU"/>
        </w:rPr>
      </w:pPr>
      <w:r w:rsidRPr="00C756F9">
        <w:rPr>
          <w:rFonts w:eastAsia="Times New Roman" w:cs="Times New Roman"/>
          <w:lang w:eastAsia="hu-HU"/>
        </w:rPr>
        <w:t>Már megszoktuk, hogy a környezetünkben a technológiai fejlődés olyan gyors iramú, hogy az egy-két évvel ezelőtt vásárolt elektronikus eszközeink mára szinte elavulttá válnak. Akár a mobil telefonok, a televíziók, a járművek piacát nézzük, a hardver, és a beléjük épített szoftver a hétköznapi emberek számára felfoghatatlan tempóban változnak. Most képzeljük el, hogy az első fejezetben emlegetett Moore-törvény, miszerint a mikroprocesszorba épített tranzisztorok száma kétévente megduplázódik, és ezáltal évről-évre sokkal okosabb, és gyorsabb technikai eszközök születnek, a mesterséges intelligenciára már egyáltalán nem érvényes. Mégpedig azért nem, mert az MI fejlődése ettől sokkal gyorsabb.</w:t>
      </w:r>
    </w:p>
    <w:p w14:paraId="14B6C442" w14:textId="45F5ABF9" w:rsidR="00C756F9" w:rsidRPr="00C756F9" w:rsidRDefault="00C756F9" w:rsidP="00C756F9">
      <w:pPr>
        <w:rPr>
          <w:rFonts w:eastAsia="Times New Roman" w:cs="Times New Roman"/>
          <w:lang w:eastAsia="hu-HU"/>
        </w:rPr>
      </w:pPr>
      <w:r w:rsidRPr="00C756F9">
        <w:rPr>
          <w:rFonts w:eastAsia="Times New Roman" w:cs="Times New Roman"/>
          <w:lang w:eastAsia="hu-HU"/>
        </w:rPr>
        <w:t>Már az ötvenes évek végétől kezdődően kísérleteztek a mesterséges agy létrehozásával. Először csak nagyon kicsi „agyat” tudtak szimulálni, és azokat is csak hatalmas méretű számítógépeken. De az előbb emlegetett gyors technológiai fejlődés ezen a téren is éreztetni kezdte a hatását. Mára emberi képességű mesterséges agyakat sikerült létrehozni. Ez már képes átalakítani a munka világát, a szórakozást, no és a tanulást is.</w:t>
      </w:r>
    </w:p>
    <w:p w14:paraId="4293C53C" w14:textId="7CD3398F" w:rsidR="00C756F9" w:rsidRPr="00C756F9" w:rsidRDefault="00C756F9" w:rsidP="00C756F9">
      <w:pPr>
        <w:rPr>
          <w:rFonts w:eastAsia="Times New Roman" w:cs="Times New Roman"/>
          <w:lang w:eastAsia="hu-HU"/>
        </w:rPr>
      </w:pPr>
      <w:r w:rsidRPr="00C756F9">
        <w:rPr>
          <w:rFonts w:eastAsia="Times New Roman" w:cs="Times New Roman"/>
          <w:lang w:eastAsia="hu-HU"/>
        </w:rPr>
        <w:t>Ha az emberi aggyal hasonlítjuk össze a mesterséges agy időbeli fejlődését, akkor elmondhatjuk, hogy az emberi agyat a neuronok kb. 100 billió kapcsolata jellemzi, amely legfeljebb 3 GB szöveg tárolását teszi lehetővé, addig a ChatGPT-1 verziója 2018-ban 117 millió kapcsolatával (paraméterével) 4,5 GB szöveg kezelésére volt képes. A 3 GB akkora szöveganyaggal egyenlő, mintha egy ember a százéves koráig minden évben 150 átlagos könyvet olvasna el. A GPT-2 2019-ben 1,5 milliárd paraméterrel, 45 GB szöveggel, a GPT-3 pedig 175 milliárd paraméterrel, 570 GB szöveggel, a GPT-4 1,75 billió paraméterrel és 2-6 TB szöveggel feltanítva köszönt be a felhasználókhoz. Már a GPT-1-es modell is hasznosnak bizonyult, bár az emberi agytól egymilliószor kisebb volt, viszont egy átlagemberhez képest már sokkal többet olvasott. Viszont mára az MI modellek beléptek a billiós nagyságrendű paraméterrel rendelkező emberi agy tartományába. Lehet velük beszélgetni, érti a világ dolgait, a munkában hasznos eszközzé váltak.</w:t>
      </w:r>
    </w:p>
    <w:p w14:paraId="3A025D8C" w14:textId="77777777" w:rsidR="00C756F9" w:rsidRPr="00C756F9" w:rsidRDefault="00C756F9" w:rsidP="00C756F9">
      <w:pPr>
        <w:rPr>
          <w:rFonts w:eastAsia="Times New Roman" w:cs="Times New Roman"/>
          <w:lang w:eastAsia="hu-HU"/>
        </w:rPr>
      </w:pPr>
      <w:r w:rsidRPr="00C756F9">
        <w:rPr>
          <w:rFonts w:eastAsia="Times New Roman" w:cs="Times New Roman"/>
          <w:lang w:eastAsia="hu-HU"/>
        </w:rPr>
        <w:t>Mindezt a nagy adathalmazokon végzett tanítás tette lehetővé. Elolvastatták velük az összes rendelkezésre álló szöveget, amelyet az emberiség mindezidáig bármilyen nyelven felhalmozott. Ez sokaknál ellenérzést váltott ki, mivel ezek között jelentős arányban voltak szerzői jogi oltalom alatt álló szövegek, alkotások, akár egyéni levelezések is. Viszont az amerikai törvények sokkal megengedőbbek, mint az európaiaké, mert kutatási célra engedélyezi a jogvédett tartalmak felhasználását. Ez elég nagy kibúvót jelent az MI fejlesztők számára.</w:t>
      </w:r>
    </w:p>
    <w:p w14:paraId="07CB9A08" w14:textId="77777777" w:rsidR="00C756F9" w:rsidRPr="00C756F9" w:rsidRDefault="00C756F9" w:rsidP="00C756F9">
      <w:pPr>
        <w:rPr>
          <w:rFonts w:eastAsia="Times New Roman" w:cs="Times New Roman"/>
          <w:lang w:eastAsia="hu-HU"/>
        </w:rPr>
      </w:pPr>
      <w:r w:rsidRPr="00C756F9">
        <w:rPr>
          <w:rFonts w:eastAsia="Times New Roman" w:cs="Times New Roman"/>
          <w:lang w:eastAsia="hu-HU"/>
        </w:rPr>
        <w:t xml:space="preserve">A korábban emlegetett kétévenkénti hardverduplázódással szemben az MI komponensei évenként </w:t>
      </w:r>
      <w:r w:rsidRPr="00C756F9">
        <w:rPr>
          <w:rFonts w:eastAsia="Times New Roman" w:cs="Times New Roman"/>
          <w:i/>
          <w:lang w:eastAsia="hu-HU"/>
        </w:rPr>
        <w:t>huszonhatszorozódna</w:t>
      </w:r>
      <w:r w:rsidRPr="00C756F9">
        <w:rPr>
          <w:rFonts w:eastAsia="Times New Roman" w:cs="Times New Roman"/>
          <w:lang w:eastAsia="hu-HU"/>
        </w:rPr>
        <w:t xml:space="preserve">k. Az első verziók kb. négyezer szóra tudtak visszaemlékezni, mára ez az érték jócskán egymillió fölé emelkedett. Ehhez alig kellett három év. Továbbá, az MI kilépett a </w:t>
      </w:r>
      <w:r w:rsidRPr="00C756F9">
        <w:rPr>
          <w:rFonts w:eastAsia="Times New Roman" w:cs="Times New Roman"/>
          <w:lang w:eastAsia="hu-HU"/>
        </w:rPr>
        <w:lastRenderedPageBreak/>
        <w:t>szövegkörnyezetből, és az előbb felvázolt tempó már különféle médiumokra is elmondható. Ez a folyamat a teljesítmény és a pontosság emelkedése mellett együtt járt a rohamos árcsökkenéssel. Tapasztalhattuk, hogy az ingyenes verziók is jól használhatók, a fizetősek pedig akár kutatási célokra is alkalmasak. Beláthatatlan a fejlődés jövőbeli változása, jósolni lehetetlen. Éppen ezért mindenki mindenféle – egyelőre ellenőrizhetetlen – látomás-verziót gyárt, amelyek közül azok lesznek felkapottak, amelyeket a média jobban el tud adni.</w:t>
      </w:r>
    </w:p>
    <w:p w14:paraId="4D48CE29" w14:textId="7D55D409" w:rsidR="00C756F9" w:rsidRPr="00C756F9" w:rsidRDefault="00C756F9" w:rsidP="00C756F9">
      <w:pPr>
        <w:rPr>
          <w:rFonts w:eastAsia="Times New Roman" w:cs="Times New Roman"/>
          <w:lang w:eastAsia="hu-HU"/>
        </w:rPr>
      </w:pPr>
      <w:r w:rsidRPr="00C756F9">
        <w:rPr>
          <w:rFonts w:eastAsia="Times New Roman" w:cs="Times New Roman"/>
          <w:lang w:eastAsia="hu-HU"/>
        </w:rPr>
        <w:t>Többekben felvetődik a kérdés, hogy vajon meddig tartható fenn ez a fejlődés? Amíg a GPT-1 verziót 120 millió dollárból hozták létre, addig egy év múlva a DeepSeek-et a kínaiak saját bevallásuk szerint 6 millió dollárból fejlesztették ki. Azóta ez az összeg néhány száz (!) dollárra zsugorodott. A kérdés, hogy elértük-e már azt a határt, amely után már nem várható jelentős áttörés, vagy sem. Ha igen, akkor újabb AI-tél jön el, vagy ha nem, akkor a továbblépést valószínűleg csak a mesterséges intelligencia segítségével lehet megvalósítani.</w:t>
      </w:r>
    </w:p>
    <w:p w14:paraId="7D19D9C0" w14:textId="77777777" w:rsidR="00C756F9" w:rsidRPr="00C756F9" w:rsidRDefault="00C756F9" w:rsidP="00C756F9">
      <w:pPr>
        <w:pStyle w:val="Cmsor2"/>
        <w:rPr>
          <w:rFonts w:eastAsia="Times New Roman"/>
          <w:lang w:eastAsia="hu-HU"/>
        </w:rPr>
      </w:pPr>
      <w:bookmarkStart w:id="136" w:name="_Toc229056961"/>
      <w:bookmarkStart w:id="137" w:name="_Toc229562894"/>
      <w:r w:rsidRPr="00C756F9">
        <w:rPr>
          <w:rFonts w:eastAsia="Times New Roman"/>
          <w:lang w:eastAsia="hu-HU"/>
        </w:rPr>
        <w:t>Leigázza az emberiséget?</w:t>
      </w:r>
      <w:bookmarkEnd w:id="136"/>
      <w:bookmarkEnd w:id="137"/>
    </w:p>
    <w:p w14:paraId="63C3994D" w14:textId="4E541570" w:rsidR="00C756F9" w:rsidRPr="00C756F9" w:rsidRDefault="00C756F9" w:rsidP="00C756F9">
      <w:pPr>
        <w:rPr>
          <w:rFonts w:eastAsia="Times New Roman" w:cs="Times New Roman"/>
          <w:lang w:eastAsia="hu-HU"/>
        </w:rPr>
      </w:pPr>
      <w:r w:rsidRPr="00C756F9">
        <w:rPr>
          <w:rFonts w:eastAsia="Times New Roman" w:cs="Times New Roman"/>
          <w:lang w:eastAsia="hu-HU"/>
        </w:rPr>
        <w:t>Az ember alapvetően két dologtól fél igazán. Az egyik, amit ismer, a másik, amit nem ismer. Amit ismer, az kiszámítható. Például, ha valaki fázós természetű, akkor a keserű tapasztalatok alapján tudja, hogy ha közeleg a tél, akkor ő fázni fog. Ez pedig már jó előre félelemmel töltheti el a hideg időjárással szemben. Ha pedig valami ismeretlennel kerül szembe, akkor éppen a tudatlansága miatt félhet a kiszámíthatatlan bizonytalanság miatt. A mesterséges intelligencia megítélésével kapcsolatban talán mindkét eset egyszerre következett be.</w:t>
      </w:r>
    </w:p>
    <w:p w14:paraId="61DD173B" w14:textId="77777777" w:rsidR="00C756F9" w:rsidRPr="00C756F9" w:rsidRDefault="00C756F9" w:rsidP="00C756F9">
      <w:pPr>
        <w:rPr>
          <w:rFonts w:eastAsia="Times New Roman" w:cs="Times New Roman"/>
          <w:lang w:eastAsia="hu-HU"/>
        </w:rPr>
      </w:pPr>
      <w:r w:rsidRPr="00C756F9">
        <w:rPr>
          <w:rFonts w:eastAsia="Times New Roman" w:cs="Times New Roman"/>
          <w:lang w:eastAsia="hu-HU"/>
        </w:rPr>
        <w:t xml:space="preserve">Senki nem látja előre sem a jövőt, sem a fejlődés határait, ezért sokan vannak szélsőséges véleményeken, hiszen még egyik következtetést sem tudjuk igazolni. Geoffrey Hilton brit-kanadai fizikai Nobel-díjas informatikus 2023-ban „a CBS-nek adott interjúban nyilatkozta, hogy az AGI kevesebb mint 20 év múlva már elérhető lesz, és olyan változásokat hozhat, amely hatásában az </w:t>
      </w:r>
      <w:hyperlink r:id="rId30" w:tooltip="Ipari forradalom" w:history="1">
        <w:r w:rsidRPr="00C756F9">
          <w:rPr>
            <w:rStyle w:val="Hiperhivatkozs"/>
            <w:rFonts w:eastAsia="Times New Roman" w:cs="Times New Roman"/>
            <w:lang w:eastAsia="hu-HU"/>
          </w:rPr>
          <w:t>ipari forradalomhoz</w:t>
        </w:r>
      </w:hyperlink>
      <w:r w:rsidRPr="00C756F9">
        <w:rPr>
          <w:rFonts w:eastAsia="Times New Roman" w:cs="Times New Roman"/>
          <w:lang w:eastAsia="hu-HU"/>
        </w:rPr>
        <w:t xml:space="preserve"> vagy az elektromossághoz hasonlítható. 2025-ben kijelentette, hogy az AGI elérése 5-20 éven belül megtörténhet és esélyt lát arra, hogy az végül kiirtja az emberiséget”</w:t>
      </w:r>
      <w:r w:rsidRPr="00C756F9">
        <w:rPr>
          <w:rFonts w:eastAsia="Times New Roman" w:cs="Times New Roman"/>
          <w:vertAlign w:val="superscript"/>
          <w:lang w:eastAsia="hu-HU"/>
        </w:rPr>
        <w:footnoteReference w:id="8"/>
      </w:r>
      <w:r w:rsidRPr="00C756F9">
        <w:rPr>
          <w:rFonts w:eastAsia="Times New Roman" w:cs="Times New Roman"/>
          <w:lang w:eastAsia="hu-HU"/>
        </w:rPr>
        <w:t>.</w:t>
      </w:r>
    </w:p>
    <w:p w14:paraId="79D120BA" w14:textId="5EC5B542" w:rsidR="00C756F9" w:rsidRPr="00C756F9" w:rsidRDefault="00C756F9" w:rsidP="00C756F9">
      <w:pPr>
        <w:rPr>
          <w:rFonts w:eastAsia="Times New Roman" w:cs="Times New Roman"/>
          <w:lang w:eastAsia="hu-HU"/>
        </w:rPr>
      </w:pPr>
      <w:r w:rsidRPr="00C756F9">
        <w:rPr>
          <w:rFonts w:eastAsia="Times New Roman" w:cs="Times New Roman"/>
          <w:lang w:eastAsia="hu-HU"/>
        </w:rPr>
        <w:t>Mohammad "Mo" Gawdat egyiptomi szoftvermérnök, vállalkozó, író, podcaster és nyilvános előadó, aki korábban a Google X üzletágának igazgatója volt, egyenesen azt mondja, hogy az MI már most kontrollálhatatlanná vált, és már egy olyan szuperintelligencia formálja világunkat, amelyet mi teremtettünk meg, és nem értjük, mit, hogyan és miért csinál.</w:t>
      </w:r>
    </w:p>
    <w:p w14:paraId="66E167CB" w14:textId="3EFF7696" w:rsidR="00C756F9" w:rsidRPr="00C756F9" w:rsidRDefault="00C756F9" w:rsidP="00C756F9">
      <w:pPr>
        <w:rPr>
          <w:rFonts w:eastAsia="Times New Roman" w:cs="Times New Roman"/>
          <w:lang w:eastAsia="hu-HU"/>
        </w:rPr>
      </w:pPr>
      <w:r w:rsidRPr="00C756F9">
        <w:rPr>
          <w:rFonts w:eastAsia="Times New Roman" w:cs="Times New Roman"/>
          <w:lang w:eastAsia="hu-HU"/>
        </w:rPr>
        <w:t>A látszat ellenére még egy kicsit az elején vagyunk ennek a technológiának, de már látszanak a jelei annak, hogy ha nem vigyázunk, kiszorulnak a világból az emberi kapcsolatok, és egy szintetikus világ válik elterjedté. Hiszen sokan emberi tulajdonsággal ruháznak fel nyelvi modelleket.</w:t>
      </w:r>
    </w:p>
    <w:p w14:paraId="6B7B939F" w14:textId="61C789D4" w:rsidR="00C756F9" w:rsidRPr="00C756F9" w:rsidRDefault="00C756F9" w:rsidP="00C756F9">
      <w:pPr>
        <w:rPr>
          <w:rFonts w:eastAsia="Times New Roman" w:cs="Times New Roman"/>
          <w:lang w:eastAsia="hu-HU"/>
        </w:rPr>
      </w:pPr>
      <w:r w:rsidRPr="00C756F9">
        <w:rPr>
          <w:rFonts w:eastAsia="Times New Roman" w:cs="Times New Roman"/>
          <w:lang w:eastAsia="hu-HU"/>
        </w:rPr>
        <w:t>Érdekes lehet az a kettősség, hogy az MI amennyi problémát okozhat, sokkal több megoldást is jelenthet az emberiség globális problémáira. Például a környezetvédelem, egészséges életvitel, energiaválság területén várnak áttörést az MI-től.</w:t>
      </w:r>
    </w:p>
    <w:p w14:paraId="7EDB2348" w14:textId="77777777" w:rsidR="00C756F9" w:rsidRPr="00C756F9" w:rsidRDefault="00C756F9" w:rsidP="00C756F9">
      <w:pPr>
        <w:pStyle w:val="Cmsor3"/>
        <w:rPr>
          <w:rFonts w:eastAsia="Times New Roman"/>
          <w:lang w:eastAsia="hu-HU"/>
        </w:rPr>
      </w:pPr>
      <w:bookmarkStart w:id="138" w:name="_Toc229056962"/>
      <w:bookmarkStart w:id="139" w:name="_Toc229562895"/>
      <w:r w:rsidRPr="00C756F9">
        <w:rPr>
          <w:rFonts w:eastAsia="Times New Roman"/>
          <w:lang w:eastAsia="hu-HU"/>
        </w:rPr>
        <w:t>Amit ismerünk</w:t>
      </w:r>
      <w:bookmarkEnd w:id="138"/>
      <w:bookmarkEnd w:id="139"/>
    </w:p>
    <w:p w14:paraId="37E59058" w14:textId="77777777" w:rsidR="00C756F9" w:rsidRPr="00C756F9" w:rsidRDefault="00C756F9" w:rsidP="00C756F9">
      <w:pPr>
        <w:rPr>
          <w:rFonts w:eastAsia="Times New Roman" w:cs="Times New Roman"/>
          <w:lang w:eastAsia="hu-HU"/>
        </w:rPr>
      </w:pPr>
      <w:r w:rsidRPr="00C756F9">
        <w:rPr>
          <w:rFonts w:eastAsia="Times New Roman" w:cs="Times New Roman"/>
          <w:lang w:eastAsia="hu-HU"/>
        </w:rPr>
        <w:t xml:space="preserve">Stephen Hawking, korunk nagy gondolkodója 2014-ben igen határozott véleményt fogalmazott meg a mesterséges intelligenciával kapcsolatban. Ő a fizikából ismert „szingularitás” fogalmát vetítette ki az MI-re. Itt abban az értelemben használja, hogy attól a fejlettségi szinttől válik az </w:t>
      </w:r>
      <w:r w:rsidRPr="00C756F9">
        <w:rPr>
          <w:rFonts w:eastAsia="Times New Roman" w:cs="Times New Roman"/>
          <w:lang w:eastAsia="hu-HU"/>
        </w:rPr>
        <w:lastRenderedPageBreak/>
        <w:t>ember számára kezelhetetlenné az MI. Bár még ma sem tudjuk, hogy milyen közel van ez a pont, vagyis az AGI – erős mesterséges intelligencia létrejötte, mégis, Hawking által megjósolt gondok egy részével már ma is találkozhatunk. Lényegében azt az általános félelmet fogalmazta meg, hogy ha az MI céljai nem egyeznek meg a miénkkel, akkor nagy bajban leszünk.</w:t>
      </w:r>
    </w:p>
    <w:p w14:paraId="7CDF5E4D" w14:textId="697539E6" w:rsidR="00C756F9" w:rsidRPr="00C756F9" w:rsidRDefault="00C756F9" w:rsidP="00C756F9">
      <w:pPr>
        <w:rPr>
          <w:rFonts w:eastAsia="Times New Roman" w:cs="Times New Roman"/>
          <w:lang w:eastAsia="hu-HU"/>
        </w:rPr>
      </w:pPr>
      <w:r w:rsidRPr="00C756F9">
        <w:rPr>
          <w:rFonts w:eastAsia="Times New Roman" w:cs="Times New Roman"/>
          <w:lang w:eastAsia="hu-HU"/>
        </w:rPr>
        <w:t>Különösen nagy mértékben befolyásolja az emberek többségét a médiából átvett eltúlzott hírek és a filmekből sugárzott gépi fölény (pl. a Terminátor, Ex Machina, Atlas stb.) bemutatása, melyben reménytelen jövőt jósolnak az emberiségnek, mivel azt mutatják be, hogy könnyen alul maradhatunk a magunk teremtette gépi intelligenciával szemben. Nem is szólva arról, ha katonai rendszerek irányítását veszi át. De nem csak a gyors műveletvégzés, a hideg, érzések nélküli világ válhat majd egyszer egyik percről a másikra az ellenségünkké. Van olyan dolog, amely már most gondot okoz.</w:t>
      </w:r>
    </w:p>
    <w:p w14:paraId="2031A41D" w14:textId="513B0B7D" w:rsidR="00C756F9" w:rsidRPr="00C756F9" w:rsidRDefault="00C756F9" w:rsidP="00C756F9">
      <w:pPr>
        <w:rPr>
          <w:rFonts w:eastAsia="Times New Roman" w:cs="Times New Roman"/>
          <w:lang w:eastAsia="hu-HU"/>
        </w:rPr>
      </w:pPr>
      <w:r w:rsidRPr="00C756F9">
        <w:rPr>
          <w:rFonts w:eastAsia="Times New Roman" w:cs="Times New Roman"/>
          <w:lang w:eastAsia="hu-HU"/>
        </w:rPr>
        <w:t>Az egyik probléma, hogy a mesterséges intelligenciát bárki használhatja az emberiség közös céljaival ellentétesen is. Manapság sokkal gyorsabban fejlődik ez a technológia, mint ahogy a jogi szabályozások születnének annak felhasználását illetően. Ez lényegében azt jelenti, hogy bárki felhasználhatja bármire a mesterséges intelligenciát a saját, egyéni céljai elérésének az érdekében. Belátható, hogy ez igen sok konfliktus forrása lehet.</w:t>
      </w:r>
    </w:p>
    <w:p w14:paraId="2B71B4FE" w14:textId="39F443BE" w:rsidR="00C756F9" w:rsidRPr="00C756F9" w:rsidRDefault="00C756F9" w:rsidP="00C756F9">
      <w:pPr>
        <w:rPr>
          <w:rFonts w:eastAsia="Times New Roman" w:cs="Times New Roman"/>
          <w:lang w:eastAsia="hu-HU"/>
        </w:rPr>
      </w:pPr>
      <w:r w:rsidRPr="00C756F9">
        <w:rPr>
          <w:rFonts w:eastAsia="Times New Roman" w:cs="Times New Roman"/>
          <w:lang w:eastAsia="hu-HU"/>
        </w:rPr>
        <w:t xml:space="preserve">Egy másik probléma az MI fiatalkori mértéktelen használatából adódik. Ez már az iskolákban is nyomon követhető. Mindenki tudja, hogy egy feladat megoldásában készséggel segít az MI. Viszont pontos méréseken alapuló vizsgálatok kimutatták, hogy ez elbutuláshoz vezet. Különböző mértékű MI használat mellett vizsgálták a kísérletben résztvevő személyek agyi aktivitását (MIT Egyetem, USA). Az MI-t használók között mutatták ki a legkisebb agyi aktivitást, ők a kísérlet végére teljesen ellustultak. Márpedig tudjuk, hogy az agyat ugyanúgy, ahogy az izmokat is, edzeni kell, különben szellemi leépülés következik be. Mivel ez a fajta tevékenység csökkenti a kritikus gondolkodást, ezért a fiatalok kifejezetten veszélyben vannak, ha a feladatokat nem önálló gondolkodás eredményeként oldják meg, hiszen az agyi fejlődés </w:t>
      </w:r>
      <w:r w:rsidR="00480FC5" w:rsidRPr="00C756F9">
        <w:rPr>
          <w:rFonts w:eastAsia="Times New Roman" w:cs="Times New Roman"/>
          <w:lang w:eastAsia="hu-HU"/>
        </w:rPr>
        <w:t>kondicionálása</w:t>
      </w:r>
      <w:r w:rsidRPr="00C756F9">
        <w:rPr>
          <w:rFonts w:eastAsia="Times New Roman" w:cs="Times New Roman"/>
          <w:lang w:eastAsia="hu-HU"/>
        </w:rPr>
        <w:t xml:space="preserve"> az ő korukban nagyon fontos lenne. Lehet, hogy az MI használata nem garantál kiemelkedően jó eredményt, de ahhoz, hogy legalább a kettes meglegyen, bőven elegendő lehet. Viszont az is kimutatható, hogy így a diákok a tananyagból semmit nem sajátítanak el.</w:t>
      </w:r>
    </w:p>
    <w:p w14:paraId="7A2352CA" w14:textId="2282D239" w:rsidR="00C756F9" w:rsidRDefault="00C756F9" w:rsidP="00C756F9">
      <w:pPr>
        <w:rPr>
          <w:rFonts w:eastAsia="Times New Roman" w:cs="Times New Roman"/>
          <w:lang w:eastAsia="hu-HU"/>
        </w:rPr>
      </w:pPr>
      <w:r w:rsidRPr="00C756F9">
        <w:rPr>
          <w:rFonts w:eastAsia="Times New Roman" w:cs="Times New Roman"/>
          <w:lang w:eastAsia="hu-HU"/>
        </w:rPr>
        <w:t xml:space="preserve">Továbbá, még nem is említettük azokat a tényeket, melyeket egyre gyakrabban olvashatunk a híradásokban. Mégpedig, hogy az emberek magánéleti döntéseit fokozottan befolyásolja a csevegő programok által adott tanácsok. Sokan fordulnak orvosok helyett egészségügyi témában az MI-hez, kockáztatva a saját egészségüket az esetleges rossz tippek megfogadása miatt. Súlyosabb esetre is van példa, miszerint a géppel való beszélgetésnek a végeredménye lehet például válás, </w:t>
      </w:r>
      <w:r w:rsidR="00480FC5" w:rsidRPr="00C756F9">
        <w:rPr>
          <w:rFonts w:eastAsia="Times New Roman" w:cs="Times New Roman"/>
          <w:lang w:eastAsia="hu-HU"/>
        </w:rPr>
        <w:t>öngyilkosság</w:t>
      </w:r>
      <w:r w:rsidRPr="00C756F9">
        <w:rPr>
          <w:rFonts w:eastAsia="Times New Roman" w:cs="Times New Roman"/>
          <w:lang w:eastAsia="hu-HU"/>
        </w:rPr>
        <w:t xml:space="preserve"> és gyilkosság is.</w:t>
      </w:r>
      <w:r>
        <w:rPr>
          <w:rFonts w:eastAsia="Times New Roman" w:cs="Times New Roman"/>
          <w:lang w:eastAsia="hu-HU"/>
        </w:rPr>
        <w:br w:type="page"/>
      </w:r>
    </w:p>
    <w:p w14:paraId="0C5EEAD4" w14:textId="6383738C" w:rsidR="00C756F9" w:rsidRPr="00C756F9" w:rsidRDefault="00C756F9" w:rsidP="00480FC5">
      <w:pPr>
        <w:pStyle w:val="Cmsor1"/>
        <w:numPr>
          <w:ilvl w:val="0"/>
          <w:numId w:val="0"/>
        </w:numPr>
        <w:ind w:left="432" w:hanging="432"/>
        <w:rPr>
          <w:rFonts w:eastAsia="Times New Roman"/>
          <w:lang w:eastAsia="hu-HU"/>
        </w:rPr>
      </w:pPr>
      <w:bookmarkStart w:id="140" w:name="_Toc229056963"/>
      <w:bookmarkStart w:id="141" w:name="_Toc229562896"/>
      <w:r w:rsidRPr="00C756F9">
        <w:rPr>
          <w:rFonts w:eastAsia="Times New Roman"/>
          <w:lang w:eastAsia="hu-HU"/>
        </w:rPr>
        <w:lastRenderedPageBreak/>
        <w:t>Képek forrásai</w:t>
      </w:r>
      <w:bookmarkEnd w:id="140"/>
      <w:bookmarkEnd w:id="141"/>
    </w:p>
    <w:p w14:paraId="3063771F" w14:textId="78B41738" w:rsidR="00C756F9" w:rsidRPr="00C756F9" w:rsidRDefault="00C756F9" w:rsidP="00480FC5">
      <w:pPr>
        <w:rPr>
          <w:rFonts w:eastAsia="Times New Roman" w:cs="Times New Roman"/>
          <w:lang w:eastAsia="hu-HU"/>
        </w:rPr>
      </w:pPr>
      <w:r w:rsidRPr="00C756F9">
        <w:rPr>
          <w:rFonts w:eastAsia="Times New Roman" w:cs="Times New Roman"/>
          <w:lang w:eastAsia="hu-HU"/>
        </w:rPr>
        <w:t>1.</w:t>
      </w:r>
      <w:r w:rsidR="00480FC5">
        <w:rPr>
          <w:rFonts w:eastAsia="Times New Roman" w:cs="Times New Roman"/>
          <w:lang w:eastAsia="hu-HU"/>
        </w:rPr>
        <w:t xml:space="preserve"> </w:t>
      </w:r>
      <w:r w:rsidRPr="00C756F9">
        <w:rPr>
          <w:rFonts w:eastAsia="Times New Roman" w:cs="Times New Roman"/>
          <w:lang w:eastAsia="hu-HU"/>
        </w:rPr>
        <w:t>ábra - https://pivotal.digital/insights/1936-alan-turing-the-turing-machine</w:t>
      </w:r>
    </w:p>
    <w:p w14:paraId="72DDAB43" w14:textId="0322E3F9" w:rsidR="00C756F9" w:rsidRPr="00C756F9" w:rsidRDefault="00C756F9" w:rsidP="00480FC5">
      <w:pPr>
        <w:rPr>
          <w:rFonts w:eastAsia="Times New Roman" w:cs="Times New Roman"/>
          <w:lang w:eastAsia="hu-HU"/>
        </w:rPr>
      </w:pPr>
      <w:r w:rsidRPr="00C756F9">
        <w:rPr>
          <w:rFonts w:eastAsia="Times New Roman" w:cs="Times New Roman"/>
          <w:lang w:eastAsia="hu-HU"/>
        </w:rPr>
        <w:t>2.</w:t>
      </w:r>
      <w:r w:rsidR="00480FC5">
        <w:rPr>
          <w:rFonts w:eastAsia="Times New Roman" w:cs="Times New Roman"/>
          <w:lang w:eastAsia="hu-HU"/>
        </w:rPr>
        <w:t xml:space="preserve"> </w:t>
      </w:r>
      <w:r w:rsidRPr="00C756F9">
        <w:rPr>
          <w:rFonts w:eastAsia="Times New Roman" w:cs="Times New Roman"/>
          <w:lang w:eastAsia="hu-HU"/>
        </w:rPr>
        <w:t>ábra - https://iq.opengenus.org/content/images/2019/07/TurigMachine.png</w:t>
      </w:r>
    </w:p>
    <w:p w14:paraId="3D0022B9" w14:textId="7AEBF579" w:rsidR="00C756F9" w:rsidRPr="00C756F9" w:rsidRDefault="00C756F9" w:rsidP="00480FC5">
      <w:pPr>
        <w:rPr>
          <w:rFonts w:eastAsia="Times New Roman" w:cs="Times New Roman"/>
          <w:lang w:eastAsia="hu-HU"/>
        </w:rPr>
      </w:pPr>
      <w:r w:rsidRPr="00C756F9">
        <w:rPr>
          <w:rFonts w:eastAsia="Times New Roman" w:cs="Times New Roman"/>
          <w:lang w:eastAsia="hu-HU"/>
        </w:rPr>
        <w:t>3.</w:t>
      </w:r>
      <w:r w:rsidR="00480FC5">
        <w:rPr>
          <w:rFonts w:eastAsia="Times New Roman" w:cs="Times New Roman"/>
          <w:lang w:eastAsia="hu-HU"/>
        </w:rPr>
        <w:t xml:space="preserve"> </w:t>
      </w:r>
      <w:r w:rsidRPr="00C756F9">
        <w:rPr>
          <w:rFonts w:eastAsia="Times New Roman" w:cs="Times New Roman"/>
          <w:lang w:eastAsia="hu-HU"/>
        </w:rPr>
        <w:t>ábra - https://zaujimavosti.net/wp-content/uploads/eugene-gotsman.jpg</w:t>
      </w:r>
    </w:p>
    <w:p w14:paraId="4940F6F0" w14:textId="1675EEF0" w:rsidR="00C756F9" w:rsidRPr="00C756F9" w:rsidRDefault="00C756F9" w:rsidP="00480FC5">
      <w:pPr>
        <w:rPr>
          <w:rFonts w:eastAsia="Times New Roman" w:cs="Times New Roman"/>
          <w:lang w:eastAsia="hu-HU"/>
        </w:rPr>
      </w:pPr>
      <w:r w:rsidRPr="00C756F9">
        <w:rPr>
          <w:rFonts w:eastAsia="Times New Roman" w:cs="Times New Roman"/>
          <w:lang w:eastAsia="hu-HU"/>
        </w:rPr>
        <w:t>4.</w:t>
      </w:r>
      <w:r w:rsidR="00480FC5">
        <w:rPr>
          <w:rFonts w:eastAsia="Times New Roman" w:cs="Times New Roman"/>
          <w:lang w:eastAsia="hu-HU"/>
        </w:rPr>
        <w:t xml:space="preserve"> </w:t>
      </w:r>
      <w:r w:rsidRPr="00C756F9">
        <w:rPr>
          <w:rFonts w:eastAsia="Times New Roman" w:cs="Times New Roman"/>
          <w:lang w:eastAsia="hu-HU"/>
        </w:rPr>
        <w:t>ábra - https://upload.wikimedia.org/wikipedia/commons/7/79/ELIZA_conversation.png</w:t>
      </w:r>
    </w:p>
    <w:p w14:paraId="5C4E25F5" w14:textId="7BC53B43" w:rsidR="00C756F9" w:rsidRPr="00C756F9" w:rsidRDefault="00C756F9" w:rsidP="00480FC5">
      <w:pPr>
        <w:rPr>
          <w:rFonts w:eastAsia="Times New Roman" w:cs="Times New Roman"/>
          <w:lang w:eastAsia="hu-HU"/>
        </w:rPr>
      </w:pPr>
      <w:r w:rsidRPr="00C756F9">
        <w:rPr>
          <w:rFonts w:eastAsia="Times New Roman" w:cs="Times New Roman"/>
          <w:lang w:eastAsia="hu-HU"/>
        </w:rPr>
        <w:t>5.</w:t>
      </w:r>
      <w:r w:rsidR="00480FC5">
        <w:rPr>
          <w:rFonts w:eastAsia="Times New Roman" w:cs="Times New Roman"/>
          <w:lang w:eastAsia="hu-HU"/>
        </w:rPr>
        <w:t xml:space="preserve"> </w:t>
      </w:r>
      <w:r w:rsidRPr="00C756F9">
        <w:rPr>
          <w:rFonts w:eastAsia="Times New Roman" w:cs="Times New Roman"/>
          <w:lang w:eastAsia="hu-HU"/>
        </w:rPr>
        <w:t>ábra - https://www.csillagaszat.hu/wp-content/uploads/2018/03/1.-Stephen-Hawking.png</w:t>
      </w:r>
    </w:p>
    <w:p w14:paraId="3D1320DD" w14:textId="2ADFD86B" w:rsidR="00C756F9" w:rsidRPr="00C756F9" w:rsidRDefault="00C756F9" w:rsidP="00480FC5">
      <w:pPr>
        <w:rPr>
          <w:rFonts w:eastAsia="Times New Roman" w:cs="Times New Roman"/>
          <w:lang w:eastAsia="hu-HU"/>
        </w:rPr>
      </w:pPr>
      <w:r w:rsidRPr="00C756F9">
        <w:rPr>
          <w:rFonts w:eastAsia="Times New Roman" w:cs="Times New Roman"/>
          <w:lang w:eastAsia="hu-HU"/>
        </w:rPr>
        <w:t>6.</w:t>
      </w:r>
      <w:r w:rsidR="00480FC5">
        <w:rPr>
          <w:rFonts w:eastAsia="Times New Roman" w:cs="Times New Roman"/>
          <w:lang w:eastAsia="hu-HU"/>
        </w:rPr>
        <w:t xml:space="preserve"> </w:t>
      </w:r>
      <w:r w:rsidRPr="00C756F9">
        <w:rPr>
          <w:rFonts w:eastAsia="Times New Roman" w:cs="Times New Roman"/>
          <w:lang w:eastAsia="hu-HU"/>
        </w:rPr>
        <w:t>ábra - https://mesefold.cafeblog.hu/2016/11/23/ezeknek-a-zseniknek-ma-200-felett-lenne-az-iq-ja/</w:t>
      </w:r>
    </w:p>
    <w:p w14:paraId="21E0979A" w14:textId="4FAA8979" w:rsidR="00C756F9" w:rsidRPr="00C756F9" w:rsidRDefault="00C756F9" w:rsidP="00480FC5">
      <w:pPr>
        <w:rPr>
          <w:rFonts w:eastAsia="Times New Roman" w:cs="Times New Roman"/>
          <w:lang w:eastAsia="hu-HU"/>
        </w:rPr>
      </w:pPr>
      <w:r w:rsidRPr="00C756F9">
        <w:rPr>
          <w:rFonts w:eastAsia="Times New Roman" w:cs="Times New Roman"/>
          <w:lang w:eastAsia="hu-HU"/>
        </w:rPr>
        <w:t>7.</w:t>
      </w:r>
      <w:r w:rsidR="00480FC5">
        <w:rPr>
          <w:rFonts w:eastAsia="Times New Roman" w:cs="Times New Roman"/>
          <w:lang w:eastAsia="hu-HU"/>
        </w:rPr>
        <w:t xml:space="preserve"> </w:t>
      </w:r>
      <w:r w:rsidRPr="00C756F9">
        <w:rPr>
          <w:rFonts w:eastAsia="Times New Roman" w:cs="Times New Roman"/>
          <w:lang w:eastAsia="hu-HU"/>
        </w:rPr>
        <w:t>ábra - https://www.sciencesetavenir.fr/assets/img/2024/12/19/cover-r4x3w1200-676441b6b1dc0-7607-424533-k2-k1-1017918-jpg.jpg</w:t>
      </w:r>
    </w:p>
    <w:p w14:paraId="4024B634" w14:textId="3B7C6F7A" w:rsidR="00C756F9" w:rsidRPr="00C756F9" w:rsidRDefault="00C756F9" w:rsidP="00480FC5">
      <w:pPr>
        <w:rPr>
          <w:rFonts w:eastAsia="Times New Roman" w:cs="Times New Roman"/>
          <w:lang w:eastAsia="hu-HU"/>
        </w:rPr>
      </w:pPr>
      <w:r w:rsidRPr="00C756F9">
        <w:rPr>
          <w:rFonts w:eastAsia="Times New Roman" w:cs="Times New Roman"/>
          <w:lang w:eastAsia="hu-HU"/>
        </w:rPr>
        <w:t>8.</w:t>
      </w:r>
      <w:r w:rsidR="00480FC5">
        <w:rPr>
          <w:rFonts w:eastAsia="Times New Roman" w:cs="Times New Roman"/>
          <w:lang w:eastAsia="hu-HU"/>
        </w:rPr>
        <w:t xml:space="preserve"> </w:t>
      </w:r>
      <w:r w:rsidRPr="00C756F9">
        <w:rPr>
          <w:rFonts w:eastAsia="Times New Roman" w:cs="Times New Roman"/>
          <w:lang w:eastAsia="hu-HU"/>
        </w:rPr>
        <w:t>ábra - https://images.theconversation.com/files/615669/original/file-20240827-16-7tme1u.png?ixlib=rb-4.1.0&amp;q=30&amp;auto=format&amp;w=600&amp;h=443&amp;fit=crop&amp;dpr=2</w:t>
      </w:r>
    </w:p>
    <w:p w14:paraId="052AFD85" w14:textId="450523C7" w:rsidR="00B77434" w:rsidRPr="00F2181E" w:rsidRDefault="00C756F9" w:rsidP="00401D53">
      <w:pPr>
        <w:rPr>
          <w:rFonts w:eastAsia="Times New Roman" w:cs="Times New Roman"/>
          <w:lang w:eastAsia="hu-HU"/>
        </w:rPr>
      </w:pPr>
      <w:r w:rsidRPr="00C756F9">
        <w:rPr>
          <w:rFonts w:eastAsia="Times New Roman" w:cs="Times New Roman"/>
          <w:lang w:eastAsia="hu-HU"/>
        </w:rPr>
        <w:t>9.</w:t>
      </w:r>
      <w:r w:rsidR="00480FC5">
        <w:rPr>
          <w:rFonts w:eastAsia="Times New Roman" w:cs="Times New Roman"/>
          <w:lang w:eastAsia="hu-HU"/>
        </w:rPr>
        <w:t xml:space="preserve"> </w:t>
      </w:r>
      <w:r w:rsidRPr="00C756F9">
        <w:rPr>
          <w:rFonts w:eastAsia="Times New Roman" w:cs="Times New Roman"/>
          <w:lang w:eastAsia="hu-HU"/>
        </w:rPr>
        <w:t>ábra - https://i.cdn29.hu/apix_collect_c/ngg_images/2407/19/en_a_robot_will_smith_</w:t>
      </w:r>
      <w:r w:rsidRPr="00C756F9">
        <w:rPr>
          <w:rFonts w:eastAsia="Times New Roman" w:cs="Times New Roman"/>
          <w:lang w:eastAsia="hu-HU"/>
        </w:rPr>
        <w:br/>
        <w:t>110536_1_original_1150x645_cover.jpg</w:t>
      </w:r>
    </w:p>
    <w:p w14:paraId="2ED81199" w14:textId="77777777" w:rsidR="00236255" w:rsidRDefault="00236255" w:rsidP="00A61A39">
      <w:pPr>
        <w:spacing w:after="160" w:line="259" w:lineRule="auto"/>
        <w:jc w:val="left"/>
      </w:pPr>
    </w:p>
    <w:p w14:paraId="205BABDB" w14:textId="77777777" w:rsidR="00A61A39" w:rsidRDefault="00A61A39" w:rsidP="00A61A39">
      <w:pPr>
        <w:spacing w:after="160" w:line="259" w:lineRule="auto"/>
        <w:jc w:val="left"/>
        <w:sectPr w:rsidR="00A61A39" w:rsidSect="00E86513">
          <w:footerReference w:type="default" r:id="rId31"/>
          <w:pgSz w:w="11900" w:h="16840"/>
          <w:pgMar w:top="1301" w:right="1417" w:bottom="1417" w:left="1417" w:header="1417" w:footer="232" w:gutter="0"/>
          <w:cols w:space="708"/>
          <w:docGrid w:linePitch="360"/>
        </w:sectPr>
      </w:pPr>
    </w:p>
    <w:p w14:paraId="48A47122" w14:textId="23987FF5" w:rsidR="009D0F79" w:rsidRPr="006D1AE3" w:rsidRDefault="00801E7A" w:rsidP="00574833">
      <w:pPr>
        <w:spacing w:after="160" w:line="259" w:lineRule="auto"/>
        <w:jc w:val="left"/>
      </w:pPr>
      <w:r>
        <w:rPr>
          <w:noProof/>
        </w:rPr>
        <w:lastRenderedPageBreak/>
        <w:drawing>
          <wp:anchor distT="0" distB="0" distL="114300" distR="114300" simplePos="0" relativeHeight="251659365" behindDoc="0" locked="0" layoutInCell="1" allowOverlap="1" wp14:anchorId="43971D7A" wp14:editId="6083C1D7">
            <wp:simplePos x="0" y="0"/>
            <wp:positionH relativeFrom="column">
              <wp:posOffset>1340485</wp:posOffset>
            </wp:positionH>
            <wp:positionV relativeFrom="paragraph">
              <wp:posOffset>5453380</wp:posOffset>
            </wp:positionV>
            <wp:extent cx="213360" cy="1292225"/>
            <wp:effectExtent l="0" t="0" r="0" b="3175"/>
            <wp:wrapSquare wrapText="bothSides"/>
            <wp:docPr id="2005808240"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1292225"/>
                    </a:xfrm>
                    <a:prstGeom prst="rect">
                      <a:avLst/>
                    </a:prstGeom>
                    <a:noFill/>
                  </pic:spPr>
                </pic:pic>
              </a:graphicData>
            </a:graphic>
          </wp:anchor>
        </w:drawing>
      </w:r>
      <w:r w:rsidR="007D41E9" w:rsidRPr="00236255">
        <w:rPr>
          <w:rFonts w:eastAsia="Times New Roman" w:cs="Times New Roman"/>
          <w:b/>
          <w:bCs/>
          <w:noProof/>
          <w:kern w:val="0"/>
          <w:sz w:val="56"/>
          <w:szCs w:val="56"/>
          <w14:ligatures w14:val="none"/>
        </w:rPr>
        <mc:AlternateContent>
          <mc:Choice Requires="wps">
            <w:drawing>
              <wp:anchor distT="45720" distB="45720" distL="114300" distR="114300" simplePos="0" relativeHeight="251658338" behindDoc="0" locked="0" layoutInCell="1" allowOverlap="1" wp14:anchorId="425894B7" wp14:editId="0C8F2F34">
                <wp:simplePos x="0" y="0"/>
                <wp:positionH relativeFrom="column">
                  <wp:posOffset>1535430</wp:posOffset>
                </wp:positionH>
                <wp:positionV relativeFrom="paragraph">
                  <wp:posOffset>5379085</wp:posOffset>
                </wp:positionV>
                <wp:extent cx="1828800" cy="1816735"/>
                <wp:effectExtent l="0" t="0" r="0" b="0"/>
                <wp:wrapSquare wrapText="bothSides"/>
                <wp:docPr id="21389619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16735"/>
                        </a:xfrm>
                        <a:prstGeom prst="rect">
                          <a:avLst/>
                        </a:prstGeom>
                        <a:noFill/>
                        <a:ln w="9525">
                          <a:noFill/>
                          <a:miter lim="800000"/>
                          <a:headEnd/>
                          <a:tailEnd/>
                        </a:ln>
                      </wps:spPr>
                      <wps:txbx>
                        <w:txbxContent>
                          <w:p w14:paraId="64BF7774"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ikk.hu</w:t>
                            </w:r>
                          </w:p>
                          <w:p w14:paraId="205698C6"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w:t>
                            </w:r>
                          </w:p>
                          <w:p w14:paraId="352FB288"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@ikk_szakkepzes</w:t>
                            </w:r>
                          </w:p>
                          <w:p w14:paraId="01E0D3A4"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@ikk_szakkepzes</w:t>
                            </w:r>
                          </w:p>
                          <w:p w14:paraId="2923F1F4"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@ikk_szakkepzes</w:t>
                            </w:r>
                          </w:p>
                          <w:p w14:paraId="6305DA09" w14:textId="77777777" w:rsidR="00236255" w:rsidRPr="00236255" w:rsidRDefault="00236255" w:rsidP="00236255">
                            <w:pPr>
                              <w:spacing w:before="120"/>
                              <w:ind w:right="-142"/>
                              <w:rPr>
                                <w:rFonts w:eastAsia="Times New Roman" w:cs="Times New Roman"/>
                                <w:b/>
                                <w:bCs/>
                                <w:color w:val="FFFFFF"/>
                                <w:kern w:val="0"/>
                                <w:sz w:val="28"/>
                                <w:szCs w:val="28"/>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94B7" id="Szövegdoboz 2" o:spid="_x0000_s1037" type="#_x0000_t202" style="position:absolute;margin-left:120.9pt;margin-top:423.55pt;width:2in;height:143.0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" filled="f" stroked="f">
                <v:textbox>
                  <w:txbxContent>
                    <w:p w14:paraId="64BF7774"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ikk.hu</w:t>
                      </w:r>
                    </w:p>
                    <w:p w14:paraId="205698C6"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w:t>
                      </w:r>
                    </w:p>
                    <w:p w14:paraId="352FB288"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@ikk_szakkepzes</w:t>
                      </w:r>
                    </w:p>
                    <w:p w14:paraId="01E0D3A4"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@ikk_szakkepzes</w:t>
                      </w:r>
                    </w:p>
                    <w:p w14:paraId="2923F1F4" w14:textId="77777777" w:rsidR="00236255" w:rsidRPr="00236255" w:rsidRDefault="00236255" w:rsidP="00236255">
                      <w:pPr>
                        <w:spacing w:line="240" w:lineRule="auto"/>
                        <w:ind w:right="-142"/>
                        <w:rPr>
                          <w:rFonts w:eastAsia="Times New Roman" w:cs="Times New Roman"/>
                          <w:color w:val="FFFFFF"/>
                          <w:kern w:val="0"/>
                          <w:sz w:val="28"/>
                          <w:szCs w:val="28"/>
                          <w14:ligatures w14:val="none"/>
                        </w:rPr>
                      </w:pPr>
                      <w:r w:rsidRPr="00236255">
                        <w:rPr>
                          <w:rFonts w:eastAsia="Times New Roman" w:cs="Times New Roman"/>
                          <w:color w:val="FFFFFF"/>
                          <w:kern w:val="0"/>
                          <w:sz w:val="28"/>
                          <w:szCs w:val="28"/>
                          <w14:ligatures w14:val="none"/>
                        </w:rPr>
                        <w:t>@ikk_szakkepzes</w:t>
                      </w:r>
                    </w:p>
                    <w:p w14:paraId="6305DA09" w14:textId="77777777" w:rsidR="00236255" w:rsidRPr="00236255" w:rsidRDefault="00236255" w:rsidP="00236255">
                      <w:pPr>
                        <w:spacing w:before="120"/>
                        <w:ind w:right="-142"/>
                        <w:rPr>
                          <w:rFonts w:eastAsia="Times New Roman" w:cs="Times New Roman"/>
                          <w:b/>
                          <w:bCs/>
                          <w:color w:val="FFFFFF"/>
                          <w:kern w:val="0"/>
                          <w:sz w:val="28"/>
                          <w:szCs w:val="28"/>
                          <w14:ligatures w14:val="none"/>
                        </w:rPr>
                      </w:pPr>
                    </w:p>
                  </w:txbxContent>
                </v:textbox>
                <w10:wrap type="square"/>
              </v:shape>
            </w:pict>
          </mc:Fallback>
        </mc:AlternateContent>
      </w:r>
      <w:r w:rsidR="007D41E9" w:rsidRPr="00236255">
        <w:rPr>
          <w:rFonts w:eastAsia="Calibri" w:cs="Calibri"/>
          <w:noProof/>
          <w:sz w:val="20"/>
          <w:szCs w:val="20"/>
        </w:rPr>
        <w:drawing>
          <wp:anchor distT="0" distB="0" distL="114300" distR="114300" simplePos="0" relativeHeight="251658341" behindDoc="0" locked="0" layoutInCell="1" allowOverlap="1" wp14:anchorId="11F40C89" wp14:editId="7EEAB0D7">
            <wp:simplePos x="0" y="0"/>
            <wp:positionH relativeFrom="column">
              <wp:posOffset>-20320</wp:posOffset>
            </wp:positionH>
            <wp:positionV relativeFrom="paragraph">
              <wp:posOffset>5413375</wp:posOffset>
            </wp:positionV>
            <wp:extent cx="1312545" cy="1312545"/>
            <wp:effectExtent l="0" t="0" r="1905" b="1905"/>
            <wp:wrapSquare wrapText="bothSides"/>
            <wp:docPr id="2080169377" name="Kép 53" descr="A képen minta, tér, Szimmetria, Tégla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69377" name="Kép 53" descr="A képen minta, tér, Szimmetria, Téglalap látható&#10;&#10;Automatikusan generált leírá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1E9" w:rsidRPr="00236255">
        <w:rPr>
          <w:rFonts w:eastAsia="Times New Roman" w:cs="Times New Roman"/>
          <w:b/>
          <w:bCs/>
          <w:noProof/>
          <w:kern w:val="0"/>
          <w:sz w:val="56"/>
          <w:szCs w:val="56"/>
          <w14:ligatures w14:val="none"/>
        </w:rPr>
        <w:drawing>
          <wp:anchor distT="0" distB="0" distL="114300" distR="114300" simplePos="0" relativeHeight="251658339" behindDoc="0" locked="0" layoutInCell="1" allowOverlap="1" wp14:anchorId="5B424538" wp14:editId="7CB9CC97">
            <wp:simplePos x="0" y="0"/>
            <wp:positionH relativeFrom="column">
              <wp:posOffset>-75565</wp:posOffset>
            </wp:positionH>
            <wp:positionV relativeFrom="paragraph">
              <wp:posOffset>3982085</wp:posOffset>
            </wp:positionV>
            <wp:extent cx="3187700" cy="1196975"/>
            <wp:effectExtent l="0" t="0" r="0" b="3175"/>
            <wp:wrapSquare wrapText="bothSides"/>
            <wp:docPr id="857377261" name="Kép 80" descr="A képen Betűtípus, Grafika, Grafikus tervezés,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7261" name="Kép 80" descr="A képen Betűtípus, Grafika, Grafikus tervezés, képernyőkép látható&#10;&#10;Automatikusan generált leír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1E9" w:rsidRPr="00236255">
        <w:rPr>
          <w:rFonts w:eastAsia="Calibri" w:cs="Calibri"/>
          <w:noProof/>
          <w:sz w:val="20"/>
          <w:szCs w:val="20"/>
        </w:rPr>
        <w:drawing>
          <wp:anchor distT="0" distB="0" distL="114300" distR="114300" simplePos="0" relativeHeight="251658340" behindDoc="1" locked="0" layoutInCell="1" allowOverlap="1" wp14:anchorId="2A76B30A" wp14:editId="6FA3564F">
            <wp:simplePos x="0" y="0"/>
            <wp:positionH relativeFrom="column">
              <wp:posOffset>-902335</wp:posOffset>
            </wp:positionH>
            <wp:positionV relativeFrom="paragraph">
              <wp:posOffset>-1942465</wp:posOffset>
            </wp:positionV>
            <wp:extent cx="9226550" cy="13049885"/>
            <wp:effectExtent l="0" t="0" r="0" b="0"/>
            <wp:wrapNone/>
            <wp:docPr id="18660776" name="Kép 78" descr="A képen kék, Acélkék, képernyőkép,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4333" name="Kép 78" descr="A képen kék, Acélkék, képernyőkép, Grafika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9226550" cy="130498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0F79" w:rsidRPr="006D1AE3" w:rsidSect="001741A7">
      <w:pgSz w:w="11900" w:h="16840"/>
      <w:pgMar w:top="1301" w:right="1417" w:bottom="1417" w:left="1417" w:header="992" w:footer="23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EA488" w14:textId="77777777" w:rsidR="0090498B" w:rsidRDefault="0090498B" w:rsidP="00603D00">
      <w:pPr>
        <w:spacing w:after="0" w:line="240" w:lineRule="auto"/>
      </w:pPr>
      <w:r>
        <w:separator/>
      </w:r>
    </w:p>
  </w:endnote>
  <w:endnote w:type="continuationSeparator" w:id="0">
    <w:p w14:paraId="6D043AA8" w14:textId="77777777" w:rsidR="0090498B" w:rsidRDefault="0090498B" w:rsidP="00603D00">
      <w:pPr>
        <w:spacing w:after="0" w:line="240" w:lineRule="auto"/>
      </w:pPr>
      <w:r>
        <w:continuationSeparator/>
      </w:r>
    </w:p>
  </w:endnote>
  <w:endnote w:type="continuationNotice" w:id="1">
    <w:p w14:paraId="1CAC563D" w14:textId="77777777" w:rsidR="0090498B" w:rsidRDefault="00904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Metropolis">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5CB2" w14:textId="469A1314" w:rsidR="00ED6C68" w:rsidRDefault="00C64551">
    <w:pPr>
      <w:pStyle w:val="llb"/>
      <w:ind w:left="-567"/>
      <w:rPr>
        <w:i/>
        <w:iCs/>
        <w:color w:val="0084F4"/>
        <w:sz w:val="18"/>
        <w:szCs w:val="18"/>
      </w:rPr>
    </w:pPr>
    <w:r w:rsidRPr="00CD731C">
      <w:rPr>
        <w:i/>
        <w:iCs/>
        <w:color w:val="0084F4"/>
        <w:sz w:val="18"/>
        <w:szCs w:val="18"/>
      </w:rPr>
      <w:t>Kezünkben a digitális jövő</w:t>
    </w:r>
  </w:p>
  <w:p w14:paraId="2D32F00D" w14:textId="77777777" w:rsidR="0021770F" w:rsidRPr="00C64551" w:rsidRDefault="0021770F" w:rsidP="00EF76B2">
    <w:pPr>
      <w:pStyle w:val="llb"/>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F230" w14:textId="647AADA9" w:rsidR="007D799A" w:rsidRDefault="007D799A" w:rsidP="007D799A">
    <w:pPr>
      <w:pStyle w:val="llb"/>
      <w:ind w:left="-567"/>
      <w:rPr>
        <w:i/>
        <w:iCs/>
        <w:color w:val="0084F4"/>
        <w:sz w:val="18"/>
        <w:szCs w:val="18"/>
      </w:rPr>
    </w:pPr>
    <w:r w:rsidRPr="00CD731C">
      <w:rPr>
        <w:i/>
        <w:iCs/>
        <w:color w:val="0084F4"/>
        <w:sz w:val="18"/>
        <w:szCs w:val="18"/>
      </w:rPr>
      <w:t>Kezünkben a digitális jövő</w:t>
    </w:r>
    <w:r w:rsidR="007744F1">
      <w:rPr>
        <w:i/>
        <w:iCs/>
        <w:color w:val="0084F4"/>
        <w:sz w:val="18"/>
        <w:szCs w:val="18"/>
      </w:rPr>
      <w:tab/>
    </w:r>
    <w:r w:rsidR="007744F1">
      <w:rPr>
        <w:i/>
        <w:iCs/>
        <w:color w:val="0084F4"/>
        <w:sz w:val="18"/>
        <w:szCs w:val="18"/>
      </w:rPr>
      <w:tab/>
    </w:r>
    <w:r w:rsidR="007744F1" w:rsidRPr="007744F1">
      <w:rPr>
        <w:sz w:val="18"/>
        <w:szCs w:val="18"/>
      </w:rPr>
      <w:fldChar w:fldCharType="begin"/>
    </w:r>
    <w:r w:rsidR="007744F1" w:rsidRPr="007744F1">
      <w:rPr>
        <w:sz w:val="18"/>
        <w:szCs w:val="18"/>
      </w:rPr>
      <w:instrText>PAGE   \* MERGEFORMAT</w:instrText>
    </w:r>
    <w:r w:rsidR="007744F1" w:rsidRPr="007744F1">
      <w:rPr>
        <w:sz w:val="18"/>
        <w:szCs w:val="18"/>
      </w:rPr>
      <w:fldChar w:fldCharType="separate"/>
    </w:r>
    <w:r w:rsidR="007744F1" w:rsidRPr="007744F1">
      <w:rPr>
        <w:sz w:val="18"/>
        <w:szCs w:val="18"/>
      </w:rPr>
      <w:t>1</w:t>
    </w:r>
    <w:r w:rsidR="007744F1" w:rsidRPr="007744F1">
      <w:rPr>
        <w:sz w:val="18"/>
        <w:szCs w:val="18"/>
      </w:rPr>
      <w:fldChar w:fldCharType="end"/>
    </w:r>
  </w:p>
  <w:p w14:paraId="0873D98F" w14:textId="77777777" w:rsidR="007D799A" w:rsidRPr="00C64551" w:rsidRDefault="007D799A" w:rsidP="007D799A">
    <w:pPr>
      <w:pStyle w:val="llb"/>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55C68" w14:textId="77777777" w:rsidR="0090498B" w:rsidRDefault="0090498B" w:rsidP="00603D00">
      <w:pPr>
        <w:spacing w:after="0" w:line="240" w:lineRule="auto"/>
      </w:pPr>
      <w:r>
        <w:separator/>
      </w:r>
    </w:p>
  </w:footnote>
  <w:footnote w:type="continuationSeparator" w:id="0">
    <w:p w14:paraId="720E5FE2" w14:textId="77777777" w:rsidR="0090498B" w:rsidRDefault="0090498B" w:rsidP="00603D00">
      <w:pPr>
        <w:spacing w:after="0" w:line="240" w:lineRule="auto"/>
      </w:pPr>
      <w:r>
        <w:continuationSeparator/>
      </w:r>
    </w:p>
  </w:footnote>
  <w:footnote w:type="continuationNotice" w:id="1">
    <w:p w14:paraId="7AF779A6" w14:textId="77777777" w:rsidR="0090498B" w:rsidRDefault="0090498B">
      <w:pPr>
        <w:spacing w:after="0" w:line="240" w:lineRule="auto"/>
      </w:pPr>
    </w:p>
  </w:footnote>
  <w:footnote w:id="2">
    <w:p w14:paraId="62DB7F97" w14:textId="55BD2BAB" w:rsidR="00C569D6" w:rsidRDefault="00C569D6">
      <w:pPr>
        <w:pStyle w:val="Lbjegyzetszveg"/>
      </w:pPr>
      <w:r>
        <w:rPr>
          <w:rStyle w:val="Lbjegyzet-hivatkozs"/>
        </w:rPr>
        <w:footnoteRef/>
      </w:r>
      <w:r>
        <w:t xml:space="preserve"> </w:t>
      </w:r>
      <w:r w:rsidRPr="00AC28EC">
        <w:rPr>
          <w:sz w:val="18"/>
          <w:szCs w:val="18"/>
        </w:rPr>
        <w:t>https://24.hu/fn/gazdasag/2025/07/15/palkovics-laszlo-mesterseges-intelligencia-kormanybiztos-interju-szemle/</w:t>
      </w:r>
    </w:p>
  </w:footnote>
  <w:footnote w:id="3">
    <w:p w14:paraId="50F9079B" w14:textId="02E8AF21" w:rsidR="00CE1D73" w:rsidRDefault="00CE1D73">
      <w:pPr>
        <w:pStyle w:val="Lbjegyzetszveg"/>
      </w:pPr>
      <w:r>
        <w:rPr>
          <w:rStyle w:val="Lbjegyzet-hivatkozs"/>
        </w:rPr>
        <w:footnoteRef/>
      </w:r>
      <w:r>
        <w:t xml:space="preserve"> </w:t>
      </w:r>
      <w:r w:rsidRPr="0007766E">
        <w:rPr>
          <w:sz w:val="18"/>
          <w:szCs w:val="18"/>
        </w:rPr>
        <w:t xml:space="preserve">A film Andrew Hodges: </w:t>
      </w:r>
      <w:r w:rsidRPr="0007766E">
        <w:rPr>
          <w:i/>
          <w:sz w:val="18"/>
          <w:szCs w:val="18"/>
        </w:rPr>
        <w:t>Alan Turing: Az Enigma</w:t>
      </w:r>
      <w:r w:rsidRPr="0007766E">
        <w:rPr>
          <w:sz w:val="18"/>
          <w:szCs w:val="18"/>
        </w:rPr>
        <w:t xml:space="preserve"> című 1983-ban íródott életrajzi könyve alapján készült.</w:t>
      </w:r>
    </w:p>
  </w:footnote>
  <w:footnote w:id="4">
    <w:p w14:paraId="0F1D0E9B" w14:textId="742B3521" w:rsidR="00253741" w:rsidRDefault="00253741">
      <w:pPr>
        <w:pStyle w:val="Lbjegyzetszveg"/>
      </w:pPr>
      <w:r>
        <w:rPr>
          <w:rStyle w:val="Lbjegyzet-hivatkozs"/>
        </w:rPr>
        <w:footnoteRef/>
      </w:r>
      <w:r>
        <w:t xml:space="preserve"> </w:t>
      </w:r>
      <w:r w:rsidRPr="00253741">
        <w:rPr>
          <w:rFonts w:cstheme="minorHAnsi"/>
          <w:sz w:val="18"/>
        </w:rPr>
        <w:t>https://hu.wikipedia.org/wiki/Turing-teszt</w:t>
      </w:r>
    </w:p>
  </w:footnote>
  <w:footnote w:id="5">
    <w:p w14:paraId="34F982BE" w14:textId="0DCC26F4" w:rsidR="008C566A" w:rsidRDefault="008C566A">
      <w:pPr>
        <w:pStyle w:val="Lbjegyzetszveg"/>
      </w:pPr>
      <w:r>
        <w:rPr>
          <w:rStyle w:val="Lbjegyzet-hivatkozs"/>
        </w:rPr>
        <w:footnoteRef/>
      </w:r>
      <w:r>
        <w:t xml:space="preserve"> </w:t>
      </w:r>
      <w:r w:rsidRPr="00401D53">
        <w:rPr>
          <w:sz w:val="18"/>
          <w:szCs w:val="18"/>
        </w:rPr>
        <w:t>Gemini prompt: Mit írnál az általad javasolt "Mi a Mesterséges Intelligencia (MI) valójában? (Egyszerű definíció, a marketinges hype nélkül.)" részhez?</w:t>
      </w:r>
    </w:p>
  </w:footnote>
  <w:footnote w:id="6">
    <w:p w14:paraId="5BAD1ACC" w14:textId="670AC275" w:rsidR="008858D6" w:rsidRPr="008858D6" w:rsidRDefault="008858D6">
      <w:pPr>
        <w:pStyle w:val="Lbjegyzetszveg"/>
        <w:rPr>
          <w:rFonts w:cstheme="minorHAnsi"/>
          <w:sz w:val="18"/>
        </w:rPr>
      </w:pPr>
      <w:r>
        <w:rPr>
          <w:rStyle w:val="Lbjegyzet-hivatkozs"/>
        </w:rPr>
        <w:footnoteRef/>
      </w:r>
      <w:r>
        <w:t xml:space="preserve"> </w:t>
      </w:r>
      <w:r w:rsidRPr="008858D6">
        <w:rPr>
          <w:rFonts w:cstheme="minorHAnsi"/>
          <w:sz w:val="18"/>
        </w:rPr>
        <w:t>https://ferenczai.substack.com/p/miert-hallucinalnak-az-llm-ek-5-prompt</w:t>
      </w:r>
    </w:p>
  </w:footnote>
  <w:footnote w:id="7">
    <w:p w14:paraId="61E9CF87" w14:textId="3FABC683" w:rsidR="00812C26" w:rsidRDefault="00812C26">
      <w:pPr>
        <w:pStyle w:val="Lbjegyzetszveg"/>
      </w:pPr>
      <w:r>
        <w:rPr>
          <w:rStyle w:val="Lbjegyzet-hivatkozs"/>
        </w:rPr>
        <w:footnoteRef/>
      </w:r>
      <w:r>
        <w:t xml:space="preserve"> </w:t>
      </w:r>
      <w:r w:rsidRPr="00812C26">
        <w:rPr>
          <w:sz w:val="18"/>
          <w:szCs w:val="18"/>
        </w:rPr>
        <w:t>https://net.jogtar.hu/jogszabaly?docid=a2401689.eup</w:t>
      </w:r>
    </w:p>
  </w:footnote>
  <w:footnote w:id="8">
    <w:p w14:paraId="636E379D" w14:textId="77777777" w:rsidR="00C756F9" w:rsidRPr="00C756F9" w:rsidRDefault="00C756F9" w:rsidP="00C756F9">
      <w:pPr>
        <w:pStyle w:val="Lbjegyzetszveg"/>
        <w:rPr>
          <w:sz w:val="18"/>
          <w:szCs w:val="18"/>
        </w:rPr>
      </w:pPr>
      <w:r w:rsidRPr="00C756F9">
        <w:rPr>
          <w:rStyle w:val="Lbjegyzet-hivatkozs"/>
          <w:sz w:val="18"/>
          <w:szCs w:val="18"/>
        </w:rPr>
        <w:footnoteRef/>
      </w:r>
      <w:r w:rsidRPr="00C756F9">
        <w:rPr>
          <w:sz w:val="18"/>
          <w:szCs w:val="18"/>
        </w:rPr>
        <w:t xml:space="preserve"> </w:t>
      </w:r>
      <w:r w:rsidRPr="00480FC5">
        <w:rPr>
          <w:sz w:val="18"/>
          <w:szCs w:val="18"/>
        </w:rPr>
        <w:t>https://hu.wikipedia.org/wiki/Geoffrey_Hinton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77DA" w14:textId="3DE6363E" w:rsidR="00ED6C68" w:rsidRDefault="007D75BE">
    <w:pPr>
      <w:pStyle w:val="lfej"/>
    </w:pPr>
    <w:r>
      <w:rPr>
        <w:noProof/>
      </w:rPr>
      <w:drawing>
        <wp:anchor distT="0" distB="0" distL="114300" distR="114300" simplePos="0" relativeHeight="251658273" behindDoc="0" locked="0" layoutInCell="1" allowOverlap="1" wp14:anchorId="35BD1608" wp14:editId="468B9DB7">
          <wp:simplePos x="0" y="0"/>
          <wp:positionH relativeFrom="margin">
            <wp:posOffset>-339725</wp:posOffset>
          </wp:positionH>
          <wp:positionV relativeFrom="paragraph">
            <wp:posOffset>-559435</wp:posOffset>
          </wp:positionV>
          <wp:extent cx="1371600" cy="514350"/>
          <wp:effectExtent l="0" t="0" r="0" b="0"/>
          <wp:wrapSquare wrapText="bothSides"/>
          <wp:docPr id="1298953548" name="Kép 1" descr="A képen Grafika, Grafikus tervezés,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20680" name="Kép 1752120680" descr="A képen Grafika, Grafikus tervezés, képernyőkép, Betűtípus látható&#10;&#10;Automatikusan generált leírá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4399"/>
    <w:multiLevelType w:val="hybridMultilevel"/>
    <w:tmpl w:val="98B8736A"/>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 w15:restartNumberingAfterBreak="0">
    <w:nsid w:val="08892061"/>
    <w:multiLevelType w:val="hybridMultilevel"/>
    <w:tmpl w:val="D81084B6"/>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 w15:restartNumberingAfterBreak="0">
    <w:nsid w:val="0C694BB2"/>
    <w:multiLevelType w:val="hybridMultilevel"/>
    <w:tmpl w:val="EBFEED58"/>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15:restartNumberingAfterBreak="0">
    <w:nsid w:val="13FE1A19"/>
    <w:multiLevelType w:val="hybridMultilevel"/>
    <w:tmpl w:val="202A41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5D53E71"/>
    <w:multiLevelType w:val="hybridMultilevel"/>
    <w:tmpl w:val="0EEE2378"/>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 w15:restartNumberingAfterBreak="0">
    <w:nsid w:val="1C9536BD"/>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6" w15:restartNumberingAfterBreak="0">
    <w:nsid w:val="236B6E34"/>
    <w:multiLevelType w:val="hybridMultilevel"/>
    <w:tmpl w:val="6D6C2FA4"/>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 w15:restartNumberingAfterBreak="0">
    <w:nsid w:val="249D59F0"/>
    <w:multiLevelType w:val="hybridMultilevel"/>
    <w:tmpl w:val="0EE61356"/>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 w15:restartNumberingAfterBreak="0">
    <w:nsid w:val="29322FA4"/>
    <w:multiLevelType w:val="hybridMultilevel"/>
    <w:tmpl w:val="BF385ECA"/>
    <w:lvl w:ilvl="0" w:tplc="711E27E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978216F"/>
    <w:multiLevelType w:val="hybridMultilevel"/>
    <w:tmpl w:val="A6EAC77E"/>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 w15:restartNumberingAfterBreak="0">
    <w:nsid w:val="2CF621F6"/>
    <w:multiLevelType w:val="hybridMultilevel"/>
    <w:tmpl w:val="F97EF120"/>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 w15:restartNumberingAfterBreak="0">
    <w:nsid w:val="2DDB7503"/>
    <w:multiLevelType w:val="hybridMultilevel"/>
    <w:tmpl w:val="3118E2B8"/>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 w15:restartNumberingAfterBreak="0">
    <w:nsid w:val="2EE549A6"/>
    <w:multiLevelType w:val="hybridMultilevel"/>
    <w:tmpl w:val="7B0E4B60"/>
    <w:lvl w:ilvl="0" w:tplc="E87C7088">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3" w15:restartNumberingAfterBreak="0">
    <w:nsid w:val="36F64183"/>
    <w:multiLevelType w:val="hybridMultilevel"/>
    <w:tmpl w:val="1FBCED0C"/>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4" w15:restartNumberingAfterBreak="0">
    <w:nsid w:val="39C60F26"/>
    <w:multiLevelType w:val="hybridMultilevel"/>
    <w:tmpl w:val="7632F2EE"/>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5" w15:restartNumberingAfterBreak="0">
    <w:nsid w:val="3B3F18ED"/>
    <w:multiLevelType w:val="hybridMultilevel"/>
    <w:tmpl w:val="0E08B274"/>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6" w15:restartNumberingAfterBreak="0">
    <w:nsid w:val="4188362C"/>
    <w:multiLevelType w:val="hybridMultilevel"/>
    <w:tmpl w:val="92041D0E"/>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 w15:restartNumberingAfterBreak="0">
    <w:nsid w:val="43332DF5"/>
    <w:multiLevelType w:val="hybridMultilevel"/>
    <w:tmpl w:val="C5A82FF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4023EA1"/>
    <w:multiLevelType w:val="hybridMultilevel"/>
    <w:tmpl w:val="74F074FE"/>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44C04143"/>
    <w:multiLevelType w:val="multilevel"/>
    <w:tmpl w:val="DABA9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752A48"/>
    <w:multiLevelType w:val="hybridMultilevel"/>
    <w:tmpl w:val="840E7DB6"/>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1" w15:restartNumberingAfterBreak="0">
    <w:nsid w:val="539A12DF"/>
    <w:multiLevelType w:val="hybridMultilevel"/>
    <w:tmpl w:val="6A9A2DF8"/>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22" w15:restartNumberingAfterBreak="0">
    <w:nsid w:val="5B603442"/>
    <w:multiLevelType w:val="hybridMultilevel"/>
    <w:tmpl w:val="20F47B8C"/>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23" w15:restartNumberingAfterBreak="0">
    <w:nsid w:val="5FE7723B"/>
    <w:multiLevelType w:val="hybridMultilevel"/>
    <w:tmpl w:val="8EDADD38"/>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 w15:restartNumberingAfterBreak="0">
    <w:nsid w:val="63433A26"/>
    <w:multiLevelType w:val="hybridMultilevel"/>
    <w:tmpl w:val="4198C3DA"/>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5" w15:restartNumberingAfterBreak="0">
    <w:nsid w:val="6B572F9E"/>
    <w:multiLevelType w:val="hybridMultilevel"/>
    <w:tmpl w:val="910E4F64"/>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6" w15:restartNumberingAfterBreak="0">
    <w:nsid w:val="71213F8D"/>
    <w:multiLevelType w:val="hybridMultilevel"/>
    <w:tmpl w:val="AA8AEE2A"/>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7" w15:restartNumberingAfterBreak="0">
    <w:nsid w:val="722D66A5"/>
    <w:multiLevelType w:val="hybridMultilevel"/>
    <w:tmpl w:val="C762B2D2"/>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8" w15:restartNumberingAfterBreak="0">
    <w:nsid w:val="77246326"/>
    <w:multiLevelType w:val="hybridMultilevel"/>
    <w:tmpl w:val="E44CEFAE"/>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9" w15:restartNumberingAfterBreak="0">
    <w:nsid w:val="79690F16"/>
    <w:multiLevelType w:val="hybridMultilevel"/>
    <w:tmpl w:val="6610D5B0"/>
    <w:lvl w:ilvl="0" w:tplc="9A265028">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30" w15:restartNumberingAfterBreak="0">
    <w:nsid w:val="7C0658B7"/>
    <w:multiLevelType w:val="hybridMultilevel"/>
    <w:tmpl w:val="34B691AE"/>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1" w15:restartNumberingAfterBreak="0">
    <w:nsid w:val="7F705192"/>
    <w:multiLevelType w:val="hybridMultilevel"/>
    <w:tmpl w:val="A836B864"/>
    <w:lvl w:ilvl="0" w:tplc="711E27E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num w:numId="1" w16cid:durableId="821770069">
    <w:abstractNumId w:val="2"/>
  </w:num>
  <w:num w:numId="2" w16cid:durableId="53546126">
    <w:abstractNumId w:val="23"/>
  </w:num>
  <w:num w:numId="3" w16cid:durableId="1014569912">
    <w:abstractNumId w:val="30"/>
  </w:num>
  <w:num w:numId="4" w16cid:durableId="312803897">
    <w:abstractNumId w:val="10"/>
  </w:num>
  <w:num w:numId="5" w16cid:durableId="1478719471">
    <w:abstractNumId w:val="9"/>
  </w:num>
  <w:num w:numId="6" w16cid:durableId="58941224">
    <w:abstractNumId w:val="16"/>
  </w:num>
  <w:num w:numId="7" w16cid:durableId="1048802917">
    <w:abstractNumId w:val="26"/>
  </w:num>
  <w:num w:numId="8" w16cid:durableId="382405773">
    <w:abstractNumId w:val="6"/>
  </w:num>
  <w:num w:numId="9" w16cid:durableId="653949491">
    <w:abstractNumId w:val="31"/>
  </w:num>
  <w:num w:numId="10" w16cid:durableId="1890530654">
    <w:abstractNumId w:val="13"/>
  </w:num>
  <w:num w:numId="11" w16cid:durableId="24141521">
    <w:abstractNumId w:val="0"/>
  </w:num>
  <w:num w:numId="12" w16cid:durableId="1676348417">
    <w:abstractNumId w:val="18"/>
  </w:num>
  <w:num w:numId="13" w16cid:durableId="114913722">
    <w:abstractNumId w:val="25"/>
  </w:num>
  <w:num w:numId="14" w16cid:durableId="574978075">
    <w:abstractNumId w:val="7"/>
  </w:num>
  <w:num w:numId="15" w16cid:durableId="1055398523">
    <w:abstractNumId w:val="11"/>
  </w:num>
  <w:num w:numId="16" w16cid:durableId="1263759628">
    <w:abstractNumId w:val="14"/>
  </w:num>
  <w:num w:numId="17" w16cid:durableId="178592361">
    <w:abstractNumId w:val="27"/>
  </w:num>
  <w:num w:numId="18" w16cid:durableId="2125230421">
    <w:abstractNumId w:val="24"/>
  </w:num>
  <w:num w:numId="19" w16cid:durableId="1653633294">
    <w:abstractNumId w:val="28"/>
  </w:num>
  <w:num w:numId="20" w16cid:durableId="1735542808">
    <w:abstractNumId w:val="15"/>
  </w:num>
  <w:num w:numId="21" w16cid:durableId="1647932523">
    <w:abstractNumId w:val="1"/>
  </w:num>
  <w:num w:numId="22" w16cid:durableId="1181777639">
    <w:abstractNumId w:val="20"/>
  </w:num>
  <w:num w:numId="23" w16cid:durableId="1111166921">
    <w:abstractNumId w:val="19"/>
  </w:num>
  <w:num w:numId="24" w16cid:durableId="815488950">
    <w:abstractNumId w:val="4"/>
  </w:num>
  <w:num w:numId="25" w16cid:durableId="2067799709">
    <w:abstractNumId w:val="5"/>
  </w:num>
  <w:num w:numId="26" w16cid:durableId="14043270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293274">
    <w:abstractNumId w:val="8"/>
  </w:num>
  <w:num w:numId="28" w16cid:durableId="1220363273">
    <w:abstractNumId w:val="21"/>
  </w:num>
  <w:num w:numId="29" w16cid:durableId="597101701">
    <w:abstractNumId w:val="12"/>
  </w:num>
  <w:num w:numId="30" w16cid:durableId="696079898">
    <w:abstractNumId w:val="22"/>
  </w:num>
  <w:num w:numId="31" w16cid:durableId="1108937499">
    <w:abstractNumId w:val="29"/>
  </w:num>
  <w:num w:numId="32" w16cid:durableId="213540304">
    <w:abstractNumId w:val="17"/>
  </w:num>
  <w:num w:numId="33" w16cid:durableId="183057125">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ffe4b5,#929cad,#8ff0c7,#f08fb4,#0084f4,#de095c,#09de84,#12274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8FA"/>
    <w:rsid w:val="000022DE"/>
    <w:rsid w:val="00003AD3"/>
    <w:rsid w:val="00003F50"/>
    <w:rsid w:val="00005EBF"/>
    <w:rsid w:val="0000679B"/>
    <w:rsid w:val="00007CB1"/>
    <w:rsid w:val="0001064B"/>
    <w:rsid w:val="00010B8C"/>
    <w:rsid w:val="00011D5D"/>
    <w:rsid w:val="0001353B"/>
    <w:rsid w:val="000141F7"/>
    <w:rsid w:val="00014D82"/>
    <w:rsid w:val="000155D4"/>
    <w:rsid w:val="000166E3"/>
    <w:rsid w:val="00017848"/>
    <w:rsid w:val="00017866"/>
    <w:rsid w:val="00024892"/>
    <w:rsid w:val="00024CF9"/>
    <w:rsid w:val="00025585"/>
    <w:rsid w:val="00026305"/>
    <w:rsid w:val="0002683C"/>
    <w:rsid w:val="00026B27"/>
    <w:rsid w:val="000304FA"/>
    <w:rsid w:val="00030968"/>
    <w:rsid w:val="00031F70"/>
    <w:rsid w:val="000356DC"/>
    <w:rsid w:val="00035BAA"/>
    <w:rsid w:val="00035D18"/>
    <w:rsid w:val="000421C2"/>
    <w:rsid w:val="00042BE0"/>
    <w:rsid w:val="00043A59"/>
    <w:rsid w:val="00044A9E"/>
    <w:rsid w:val="0004520C"/>
    <w:rsid w:val="00045686"/>
    <w:rsid w:val="00045C64"/>
    <w:rsid w:val="00046736"/>
    <w:rsid w:val="00046CEC"/>
    <w:rsid w:val="00047C94"/>
    <w:rsid w:val="000511FC"/>
    <w:rsid w:val="000548C7"/>
    <w:rsid w:val="00054C0D"/>
    <w:rsid w:val="00054D71"/>
    <w:rsid w:val="00055213"/>
    <w:rsid w:val="000552ED"/>
    <w:rsid w:val="00055398"/>
    <w:rsid w:val="000575E2"/>
    <w:rsid w:val="000578AC"/>
    <w:rsid w:val="00060295"/>
    <w:rsid w:val="000605DE"/>
    <w:rsid w:val="00060821"/>
    <w:rsid w:val="00061814"/>
    <w:rsid w:val="00062BFA"/>
    <w:rsid w:val="000648A8"/>
    <w:rsid w:val="00064DFA"/>
    <w:rsid w:val="00065014"/>
    <w:rsid w:val="00065C70"/>
    <w:rsid w:val="000665F5"/>
    <w:rsid w:val="0007058B"/>
    <w:rsid w:val="00070E9A"/>
    <w:rsid w:val="00071270"/>
    <w:rsid w:val="00071605"/>
    <w:rsid w:val="000720A8"/>
    <w:rsid w:val="00073410"/>
    <w:rsid w:val="00073673"/>
    <w:rsid w:val="000739AE"/>
    <w:rsid w:val="000764FD"/>
    <w:rsid w:val="000768DE"/>
    <w:rsid w:val="00077266"/>
    <w:rsid w:val="0007766E"/>
    <w:rsid w:val="000777D6"/>
    <w:rsid w:val="00082617"/>
    <w:rsid w:val="0008790D"/>
    <w:rsid w:val="00087D32"/>
    <w:rsid w:val="000905A9"/>
    <w:rsid w:val="0009078B"/>
    <w:rsid w:val="00090B61"/>
    <w:rsid w:val="000929F1"/>
    <w:rsid w:val="000938B6"/>
    <w:rsid w:val="0009435F"/>
    <w:rsid w:val="00095D8A"/>
    <w:rsid w:val="0009688B"/>
    <w:rsid w:val="0009782B"/>
    <w:rsid w:val="000A0816"/>
    <w:rsid w:val="000A08B7"/>
    <w:rsid w:val="000A23AA"/>
    <w:rsid w:val="000A2507"/>
    <w:rsid w:val="000A3A38"/>
    <w:rsid w:val="000A465A"/>
    <w:rsid w:val="000A504F"/>
    <w:rsid w:val="000A595A"/>
    <w:rsid w:val="000A5CAA"/>
    <w:rsid w:val="000A6975"/>
    <w:rsid w:val="000A6DDD"/>
    <w:rsid w:val="000B0FDF"/>
    <w:rsid w:val="000B1FF0"/>
    <w:rsid w:val="000B2096"/>
    <w:rsid w:val="000B2A67"/>
    <w:rsid w:val="000B5F99"/>
    <w:rsid w:val="000C0161"/>
    <w:rsid w:val="000C0DCA"/>
    <w:rsid w:val="000C11E8"/>
    <w:rsid w:val="000C19B7"/>
    <w:rsid w:val="000C3C86"/>
    <w:rsid w:val="000C3E3D"/>
    <w:rsid w:val="000C4CCE"/>
    <w:rsid w:val="000C5906"/>
    <w:rsid w:val="000C6BDC"/>
    <w:rsid w:val="000C7E10"/>
    <w:rsid w:val="000D0406"/>
    <w:rsid w:val="000D05FE"/>
    <w:rsid w:val="000D0F78"/>
    <w:rsid w:val="000D21A6"/>
    <w:rsid w:val="000D299C"/>
    <w:rsid w:val="000D31FE"/>
    <w:rsid w:val="000D365B"/>
    <w:rsid w:val="000D4D05"/>
    <w:rsid w:val="000D52E5"/>
    <w:rsid w:val="000D6519"/>
    <w:rsid w:val="000D66FA"/>
    <w:rsid w:val="000D69A8"/>
    <w:rsid w:val="000D6BA9"/>
    <w:rsid w:val="000D6CE0"/>
    <w:rsid w:val="000D725A"/>
    <w:rsid w:val="000D733D"/>
    <w:rsid w:val="000E163C"/>
    <w:rsid w:val="000E4991"/>
    <w:rsid w:val="000E59D3"/>
    <w:rsid w:val="000E5FE2"/>
    <w:rsid w:val="000E6AB2"/>
    <w:rsid w:val="000E7542"/>
    <w:rsid w:val="000F0936"/>
    <w:rsid w:val="000F6CE2"/>
    <w:rsid w:val="000F7762"/>
    <w:rsid w:val="000F7837"/>
    <w:rsid w:val="000F786D"/>
    <w:rsid w:val="000F7C80"/>
    <w:rsid w:val="0010048E"/>
    <w:rsid w:val="00101A01"/>
    <w:rsid w:val="001028D7"/>
    <w:rsid w:val="00102E15"/>
    <w:rsid w:val="00104750"/>
    <w:rsid w:val="00106039"/>
    <w:rsid w:val="001071E3"/>
    <w:rsid w:val="0011054F"/>
    <w:rsid w:val="001107ED"/>
    <w:rsid w:val="00113375"/>
    <w:rsid w:val="00113A1D"/>
    <w:rsid w:val="00114069"/>
    <w:rsid w:val="00114CF3"/>
    <w:rsid w:val="00114F15"/>
    <w:rsid w:val="00115613"/>
    <w:rsid w:val="001159D0"/>
    <w:rsid w:val="00115F19"/>
    <w:rsid w:val="0012088D"/>
    <w:rsid w:val="00121848"/>
    <w:rsid w:val="00121BC1"/>
    <w:rsid w:val="00123D3F"/>
    <w:rsid w:val="001242F6"/>
    <w:rsid w:val="001245FF"/>
    <w:rsid w:val="00124609"/>
    <w:rsid w:val="001255A5"/>
    <w:rsid w:val="00126308"/>
    <w:rsid w:val="001265FE"/>
    <w:rsid w:val="00126AD6"/>
    <w:rsid w:val="001272BA"/>
    <w:rsid w:val="0013375E"/>
    <w:rsid w:val="00136124"/>
    <w:rsid w:val="001363B8"/>
    <w:rsid w:val="00136697"/>
    <w:rsid w:val="00136939"/>
    <w:rsid w:val="00137352"/>
    <w:rsid w:val="00137501"/>
    <w:rsid w:val="00137670"/>
    <w:rsid w:val="00137CC9"/>
    <w:rsid w:val="00141168"/>
    <w:rsid w:val="0014225D"/>
    <w:rsid w:val="001438FA"/>
    <w:rsid w:val="00146306"/>
    <w:rsid w:val="0014673B"/>
    <w:rsid w:val="001467E4"/>
    <w:rsid w:val="00146DE1"/>
    <w:rsid w:val="00147960"/>
    <w:rsid w:val="001511CF"/>
    <w:rsid w:val="00152F0C"/>
    <w:rsid w:val="00156470"/>
    <w:rsid w:val="00156525"/>
    <w:rsid w:val="0015757F"/>
    <w:rsid w:val="00157DA6"/>
    <w:rsid w:val="00161F20"/>
    <w:rsid w:val="0016321B"/>
    <w:rsid w:val="00163C34"/>
    <w:rsid w:val="00164563"/>
    <w:rsid w:val="00164845"/>
    <w:rsid w:val="001665D0"/>
    <w:rsid w:val="00167658"/>
    <w:rsid w:val="00167926"/>
    <w:rsid w:val="0017084B"/>
    <w:rsid w:val="00172CF4"/>
    <w:rsid w:val="00173593"/>
    <w:rsid w:val="00173899"/>
    <w:rsid w:val="001741A7"/>
    <w:rsid w:val="00175878"/>
    <w:rsid w:val="00175F42"/>
    <w:rsid w:val="00176641"/>
    <w:rsid w:val="001768F8"/>
    <w:rsid w:val="001771FA"/>
    <w:rsid w:val="00180502"/>
    <w:rsid w:val="001810F7"/>
    <w:rsid w:val="00181619"/>
    <w:rsid w:val="001816CA"/>
    <w:rsid w:val="00181856"/>
    <w:rsid w:val="00182018"/>
    <w:rsid w:val="00183D33"/>
    <w:rsid w:val="00183E1E"/>
    <w:rsid w:val="00186937"/>
    <w:rsid w:val="0018703A"/>
    <w:rsid w:val="00187589"/>
    <w:rsid w:val="00187D7D"/>
    <w:rsid w:val="0019215C"/>
    <w:rsid w:val="00193E25"/>
    <w:rsid w:val="001943E1"/>
    <w:rsid w:val="00197335"/>
    <w:rsid w:val="00197DC1"/>
    <w:rsid w:val="001A0EF7"/>
    <w:rsid w:val="001A35A1"/>
    <w:rsid w:val="001A3A37"/>
    <w:rsid w:val="001A41E9"/>
    <w:rsid w:val="001A552D"/>
    <w:rsid w:val="001A6A75"/>
    <w:rsid w:val="001A6F47"/>
    <w:rsid w:val="001A7191"/>
    <w:rsid w:val="001A7911"/>
    <w:rsid w:val="001B057E"/>
    <w:rsid w:val="001B1711"/>
    <w:rsid w:val="001B2B8D"/>
    <w:rsid w:val="001B3784"/>
    <w:rsid w:val="001B379A"/>
    <w:rsid w:val="001B489B"/>
    <w:rsid w:val="001B7A66"/>
    <w:rsid w:val="001B7ACF"/>
    <w:rsid w:val="001C0E93"/>
    <w:rsid w:val="001C28C9"/>
    <w:rsid w:val="001C2A79"/>
    <w:rsid w:val="001C3B03"/>
    <w:rsid w:val="001C47B3"/>
    <w:rsid w:val="001C5D19"/>
    <w:rsid w:val="001C6669"/>
    <w:rsid w:val="001C6D6F"/>
    <w:rsid w:val="001C78EE"/>
    <w:rsid w:val="001D00A6"/>
    <w:rsid w:val="001D0165"/>
    <w:rsid w:val="001D07C8"/>
    <w:rsid w:val="001D150A"/>
    <w:rsid w:val="001D1E8C"/>
    <w:rsid w:val="001D2EF5"/>
    <w:rsid w:val="001D4D3B"/>
    <w:rsid w:val="001D574D"/>
    <w:rsid w:val="001D6ED2"/>
    <w:rsid w:val="001D798D"/>
    <w:rsid w:val="001E0DF5"/>
    <w:rsid w:val="001E5F97"/>
    <w:rsid w:val="001E6440"/>
    <w:rsid w:val="001E664E"/>
    <w:rsid w:val="001E6E5C"/>
    <w:rsid w:val="001E7171"/>
    <w:rsid w:val="001E740F"/>
    <w:rsid w:val="001E7A10"/>
    <w:rsid w:val="001E7B96"/>
    <w:rsid w:val="001E7F1D"/>
    <w:rsid w:val="001F0F65"/>
    <w:rsid w:val="001F138F"/>
    <w:rsid w:val="001F28FC"/>
    <w:rsid w:val="001F2D18"/>
    <w:rsid w:val="001F2F2C"/>
    <w:rsid w:val="001F2FD5"/>
    <w:rsid w:val="001F473A"/>
    <w:rsid w:val="001F5F9E"/>
    <w:rsid w:val="001F637A"/>
    <w:rsid w:val="001F65B4"/>
    <w:rsid w:val="001F768E"/>
    <w:rsid w:val="001F7E2F"/>
    <w:rsid w:val="002009BA"/>
    <w:rsid w:val="00201571"/>
    <w:rsid w:val="002030D2"/>
    <w:rsid w:val="00206F71"/>
    <w:rsid w:val="00207D7B"/>
    <w:rsid w:val="00210479"/>
    <w:rsid w:val="002106C8"/>
    <w:rsid w:val="0021140D"/>
    <w:rsid w:val="002114C7"/>
    <w:rsid w:val="00211873"/>
    <w:rsid w:val="00211DD8"/>
    <w:rsid w:val="00212C27"/>
    <w:rsid w:val="00212FC8"/>
    <w:rsid w:val="002130B2"/>
    <w:rsid w:val="00213D6F"/>
    <w:rsid w:val="00213ECF"/>
    <w:rsid w:val="002142F4"/>
    <w:rsid w:val="002155BB"/>
    <w:rsid w:val="00216796"/>
    <w:rsid w:val="0021770F"/>
    <w:rsid w:val="00217B00"/>
    <w:rsid w:val="0022342B"/>
    <w:rsid w:val="00224014"/>
    <w:rsid w:val="00224932"/>
    <w:rsid w:val="002305B3"/>
    <w:rsid w:val="002305D6"/>
    <w:rsid w:val="002308C9"/>
    <w:rsid w:val="0023159A"/>
    <w:rsid w:val="002318A7"/>
    <w:rsid w:val="002326B6"/>
    <w:rsid w:val="002328AB"/>
    <w:rsid w:val="002342EC"/>
    <w:rsid w:val="002350BE"/>
    <w:rsid w:val="002351BC"/>
    <w:rsid w:val="00235F3A"/>
    <w:rsid w:val="00236255"/>
    <w:rsid w:val="00237055"/>
    <w:rsid w:val="00237A04"/>
    <w:rsid w:val="00240069"/>
    <w:rsid w:val="00243211"/>
    <w:rsid w:val="0024350E"/>
    <w:rsid w:val="00250C85"/>
    <w:rsid w:val="00251DFC"/>
    <w:rsid w:val="00252EB6"/>
    <w:rsid w:val="002534B7"/>
    <w:rsid w:val="00253741"/>
    <w:rsid w:val="00254337"/>
    <w:rsid w:val="002559D8"/>
    <w:rsid w:val="00255C35"/>
    <w:rsid w:val="00256D91"/>
    <w:rsid w:val="00257F33"/>
    <w:rsid w:val="002638FC"/>
    <w:rsid w:val="00264C76"/>
    <w:rsid w:val="002650FF"/>
    <w:rsid w:val="00266B06"/>
    <w:rsid w:val="002675C5"/>
    <w:rsid w:val="00271D7B"/>
    <w:rsid w:val="00273837"/>
    <w:rsid w:val="00273A25"/>
    <w:rsid w:val="002763AA"/>
    <w:rsid w:val="00276417"/>
    <w:rsid w:val="002801D8"/>
    <w:rsid w:val="0028047D"/>
    <w:rsid w:val="0028054B"/>
    <w:rsid w:val="00282DA8"/>
    <w:rsid w:val="00282E95"/>
    <w:rsid w:val="002843FB"/>
    <w:rsid w:val="00286314"/>
    <w:rsid w:val="002867C2"/>
    <w:rsid w:val="00287110"/>
    <w:rsid w:val="002916CD"/>
    <w:rsid w:val="002925F7"/>
    <w:rsid w:val="00292E33"/>
    <w:rsid w:val="00293F68"/>
    <w:rsid w:val="0029480C"/>
    <w:rsid w:val="0029519D"/>
    <w:rsid w:val="00297744"/>
    <w:rsid w:val="0029788B"/>
    <w:rsid w:val="00297AF5"/>
    <w:rsid w:val="002A0C8D"/>
    <w:rsid w:val="002A2948"/>
    <w:rsid w:val="002A4743"/>
    <w:rsid w:val="002B009F"/>
    <w:rsid w:val="002B11D0"/>
    <w:rsid w:val="002B1F01"/>
    <w:rsid w:val="002B35E7"/>
    <w:rsid w:val="002B3F26"/>
    <w:rsid w:val="002B4DE2"/>
    <w:rsid w:val="002B51D9"/>
    <w:rsid w:val="002B597C"/>
    <w:rsid w:val="002B639C"/>
    <w:rsid w:val="002B6BF5"/>
    <w:rsid w:val="002C12CA"/>
    <w:rsid w:val="002C2D02"/>
    <w:rsid w:val="002C321E"/>
    <w:rsid w:val="002C33A6"/>
    <w:rsid w:val="002C3E02"/>
    <w:rsid w:val="002C420E"/>
    <w:rsid w:val="002C4E11"/>
    <w:rsid w:val="002C60A8"/>
    <w:rsid w:val="002C6629"/>
    <w:rsid w:val="002D117F"/>
    <w:rsid w:val="002D2D32"/>
    <w:rsid w:val="002D624B"/>
    <w:rsid w:val="002D73DD"/>
    <w:rsid w:val="002D7C5A"/>
    <w:rsid w:val="002E05D5"/>
    <w:rsid w:val="002E0D17"/>
    <w:rsid w:val="002E2AE0"/>
    <w:rsid w:val="002E32DE"/>
    <w:rsid w:val="002E41EF"/>
    <w:rsid w:val="002E58E3"/>
    <w:rsid w:val="002E6445"/>
    <w:rsid w:val="002E7479"/>
    <w:rsid w:val="002F0F9F"/>
    <w:rsid w:val="002F2C0A"/>
    <w:rsid w:val="002F5D06"/>
    <w:rsid w:val="002F6254"/>
    <w:rsid w:val="002F7BFB"/>
    <w:rsid w:val="00300169"/>
    <w:rsid w:val="003005D0"/>
    <w:rsid w:val="00300CC3"/>
    <w:rsid w:val="0030173D"/>
    <w:rsid w:val="00301C87"/>
    <w:rsid w:val="00303159"/>
    <w:rsid w:val="003042A8"/>
    <w:rsid w:val="00305E5F"/>
    <w:rsid w:val="0030605D"/>
    <w:rsid w:val="003062CB"/>
    <w:rsid w:val="00306EF9"/>
    <w:rsid w:val="003072F4"/>
    <w:rsid w:val="00310A5F"/>
    <w:rsid w:val="00311E53"/>
    <w:rsid w:val="003121CA"/>
    <w:rsid w:val="00312D78"/>
    <w:rsid w:val="00313542"/>
    <w:rsid w:val="00314554"/>
    <w:rsid w:val="003151DE"/>
    <w:rsid w:val="00315428"/>
    <w:rsid w:val="00315FE3"/>
    <w:rsid w:val="00316F2F"/>
    <w:rsid w:val="0031780D"/>
    <w:rsid w:val="00317D9B"/>
    <w:rsid w:val="00320D37"/>
    <w:rsid w:val="00322905"/>
    <w:rsid w:val="00322A8B"/>
    <w:rsid w:val="00323493"/>
    <w:rsid w:val="00323C01"/>
    <w:rsid w:val="00323D45"/>
    <w:rsid w:val="00324B82"/>
    <w:rsid w:val="003250C0"/>
    <w:rsid w:val="00326537"/>
    <w:rsid w:val="00326B3B"/>
    <w:rsid w:val="00326E97"/>
    <w:rsid w:val="003277A0"/>
    <w:rsid w:val="003310EC"/>
    <w:rsid w:val="003320CE"/>
    <w:rsid w:val="00333C8C"/>
    <w:rsid w:val="0033422E"/>
    <w:rsid w:val="00340110"/>
    <w:rsid w:val="00341C16"/>
    <w:rsid w:val="00342CF3"/>
    <w:rsid w:val="0034354B"/>
    <w:rsid w:val="00344C8D"/>
    <w:rsid w:val="00344DBD"/>
    <w:rsid w:val="0034500F"/>
    <w:rsid w:val="00351C4B"/>
    <w:rsid w:val="00351CE3"/>
    <w:rsid w:val="00352125"/>
    <w:rsid w:val="003534F6"/>
    <w:rsid w:val="00354C5C"/>
    <w:rsid w:val="0035691C"/>
    <w:rsid w:val="00357BD0"/>
    <w:rsid w:val="00357C84"/>
    <w:rsid w:val="003605E4"/>
    <w:rsid w:val="003620DC"/>
    <w:rsid w:val="00364EEF"/>
    <w:rsid w:val="0036554D"/>
    <w:rsid w:val="0036686D"/>
    <w:rsid w:val="00366FEA"/>
    <w:rsid w:val="0036777D"/>
    <w:rsid w:val="003702BE"/>
    <w:rsid w:val="00375594"/>
    <w:rsid w:val="00376A70"/>
    <w:rsid w:val="0037715C"/>
    <w:rsid w:val="00380FD0"/>
    <w:rsid w:val="00381C2B"/>
    <w:rsid w:val="0038214C"/>
    <w:rsid w:val="003845EF"/>
    <w:rsid w:val="003851FE"/>
    <w:rsid w:val="00385BFD"/>
    <w:rsid w:val="00387F30"/>
    <w:rsid w:val="00390789"/>
    <w:rsid w:val="00393306"/>
    <w:rsid w:val="0039349A"/>
    <w:rsid w:val="003936DB"/>
    <w:rsid w:val="003950F2"/>
    <w:rsid w:val="0039527C"/>
    <w:rsid w:val="0039728B"/>
    <w:rsid w:val="003A0762"/>
    <w:rsid w:val="003A0ECF"/>
    <w:rsid w:val="003A275C"/>
    <w:rsid w:val="003A2B75"/>
    <w:rsid w:val="003A3DD8"/>
    <w:rsid w:val="003A4F68"/>
    <w:rsid w:val="003A5D40"/>
    <w:rsid w:val="003A6456"/>
    <w:rsid w:val="003A6487"/>
    <w:rsid w:val="003A7556"/>
    <w:rsid w:val="003A7BDA"/>
    <w:rsid w:val="003B0A1B"/>
    <w:rsid w:val="003B150D"/>
    <w:rsid w:val="003B1DB0"/>
    <w:rsid w:val="003B2164"/>
    <w:rsid w:val="003B3E38"/>
    <w:rsid w:val="003B5B58"/>
    <w:rsid w:val="003B64DE"/>
    <w:rsid w:val="003B7B49"/>
    <w:rsid w:val="003C0181"/>
    <w:rsid w:val="003C2124"/>
    <w:rsid w:val="003C2B0A"/>
    <w:rsid w:val="003C3A18"/>
    <w:rsid w:val="003C3F07"/>
    <w:rsid w:val="003C4082"/>
    <w:rsid w:val="003C5ED9"/>
    <w:rsid w:val="003C7301"/>
    <w:rsid w:val="003C7E5A"/>
    <w:rsid w:val="003D0332"/>
    <w:rsid w:val="003D2E8E"/>
    <w:rsid w:val="003D3578"/>
    <w:rsid w:val="003D4B66"/>
    <w:rsid w:val="003D4FFB"/>
    <w:rsid w:val="003D6AA8"/>
    <w:rsid w:val="003E26ED"/>
    <w:rsid w:val="003E2B60"/>
    <w:rsid w:val="003E3DF1"/>
    <w:rsid w:val="003E47AA"/>
    <w:rsid w:val="003E4F9D"/>
    <w:rsid w:val="003E6D78"/>
    <w:rsid w:val="003E6FE7"/>
    <w:rsid w:val="003E70C0"/>
    <w:rsid w:val="003E711A"/>
    <w:rsid w:val="003F1428"/>
    <w:rsid w:val="003F1DBF"/>
    <w:rsid w:val="003F221D"/>
    <w:rsid w:val="003F31F3"/>
    <w:rsid w:val="003F371D"/>
    <w:rsid w:val="003F40A8"/>
    <w:rsid w:val="003F5164"/>
    <w:rsid w:val="003F6BF8"/>
    <w:rsid w:val="00400ADE"/>
    <w:rsid w:val="00401D53"/>
    <w:rsid w:val="00402B06"/>
    <w:rsid w:val="00403365"/>
    <w:rsid w:val="00403713"/>
    <w:rsid w:val="00403784"/>
    <w:rsid w:val="00403E70"/>
    <w:rsid w:val="004049B5"/>
    <w:rsid w:val="00404CEF"/>
    <w:rsid w:val="0040500F"/>
    <w:rsid w:val="004057B2"/>
    <w:rsid w:val="00405A3B"/>
    <w:rsid w:val="00405DF1"/>
    <w:rsid w:val="004061FA"/>
    <w:rsid w:val="00407C1A"/>
    <w:rsid w:val="0041042C"/>
    <w:rsid w:val="00411A15"/>
    <w:rsid w:val="00412481"/>
    <w:rsid w:val="0041276F"/>
    <w:rsid w:val="00413154"/>
    <w:rsid w:val="004133B0"/>
    <w:rsid w:val="0041387C"/>
    <w:rsid w:val="00414311"/>
    <w:rsid w:val="0041500E"/>
    <w:rsid w:val="0041664B"/>
    <w:rsid w:val="0041733A"/>
    <w:rsid w:val="00420E34"/>
    <w:rsid w:val="00421234"/>
    <w:rsid w:val="004225B4"/>
    <w:rsid w:val="00423AD3"/>
    <w:rsid w:val="00423B48"/>
    <w:rsid w:val="00423C12"/>
    <w:rsid w:val="004243AF"/>
    <w:rsid w:val="00424A23"/>
    <w:rsid w:val="0042646D"/>
    <w:rsid w:val="00427187"/>
    <w:rsid w:val="004271E7"/>
    <w:rsid w:val="00427B44"/>
    <w:rsid w:val="004300AC"/>
    <w:rsid w:val="0043044A"/>
    <w:rsid w:val="00432061"/>
    <w:rsid w:val="00436BF4"/>
    <w:rsid w:val="00442723"/>
    <w:rsid w:val="00442B7C"/>
    <w:rsid w:val="004437DC"/>
    <w:rsid w:val="00444810"/>
    <w:rsid w:val="00451ADB"/>
    <w:rsid w:val="00452F2B"/>
    <w:rsid w:val="004537D8"/>
    <w:rsid w:val="0045436E"/>
    <w:rsid w:val="004547C9"/>
    <w:rsid w:val="00456A2F"/>
    <w:rsid w:val="004572E9"/>
    <w:rsid w:val="00462AB2"/>
    <w:rsid w:val="00463D9B"/>
    <w:rsid w:val="004652FB"/>
    <w:rsid w:val="0046688F"/>
    <w:rsid w:val="00466B0A"/>
    <w:rsid w:val="00467029"/>
    <w:rsid w:val="00470A97"/>
    <w:rsid w:val="00470BAC"/>
    <w:rsid w:val="004719FF"/>
    <w:rsid w:val="004726DE"/>
    <w:rsid w:val="004726E4"/>
    <w:rsid w:val="00475155"/>
    <w:rsid w:val="004753F0"/>
    <w:rsid w:val="00476B13"/>
    <w:rsid w:val="00476E3D"/>
    <w:rsid w:val="00480D55"/>
    <w:rsid w:val="00480FC5"/>
    <w:rsid w:val="0048142D"/>
    <w:rsid w:val="004828FF"/>
    <w:rsid w:val="004832CC"/>
    <w:rsid w:val="0048474A"/>
    <w:rsid w:val="00484ACB"/>
    <w:rsid w:val="0048518C"/>
    <w:rsid w:val="004855BC"/>
    <w:rsid w:val="00486AB6"/>
    <w:rsid w:val="00491113"/>
    <w:rsid w:val="004922EA"/>
    <w:rsid w:val="00492BA7"/>
    <w:rsid w:val="00494297"/>
    <w:rsid w:val="00494DC4"/>
    <w:rsid w:val="00494E6E"/>
    <w:rsid w:val="00495351"/>
    <w:rsid w:val="0049614B"/>
    <w:rsid w:val="00497423"/>
    <w:rsid w:val="004A10CB"/>
    <w:rsid w:val="004A20D5"/>
    <w:rsid w:val="004A3065"/>
    <w:rsid w:val="004A6969"/>
    <w:rsid w:val="004A6DFB"/>
    <w:rsid w:val="004B1016"/>
    <w:rsid w:val="004B2B13"/>
    <w:rsid w:val="004B2DBD"/>
    <w:rsid w:val="004B519B"/>
    <w:rsid w:val="004B7C54"/>
    <w:rsid w:val="004B7F59"/>
    <w:rsid w:val="004C129A"/>
    <w:rsid w:val="004C1C05"/>
    <w:rsid w:val="004C2510"/>
    <w:rsid w:val="004C3269"/>
    <w:rsid w:val="004C4D28"/>
    <w:rsid w:val="004C544E"/>
    <w:rsid w:val="004C575E"/>
    <w:rsid w:val="004C5DF4"/>
    <w:rsid w:val="004C63CA"/>
    <w:rsid w:val="004C6626"/>
    <w:rsid w:val="004C67B9"/>
    <w:rsid w:val="004C68B3"/>
    <w:rsid w:val="004C71F1"/>
    <w:rsid w:val="004C7540"/>
    <w:rsid w:val="004D0D52"/>
    <w:rsid w:val="004D0FBF"/>
    <w:rsid w:val="004D1C42"/>
    <w:rsid w:val="004D3A70"/>
    <w:rsid w:val="004D3DF8"/>
    <w:rsid w:val="004D7982"/>
    <w:rsid w:val="004D7AA8"/>
    <w:rsid w:val="004D7EE7"/>
    <w:rsid w:val="004E0C4C"/>
    <w:rsid w:val="004E20EE"/>
    <w:rsid w:val="004E22CD"/>
    <w:rsid w:val="004E23AC"/>
    <w:rsid w:val="004E5F45"/>
    <w:rsid w:val="004E5FF9"/>
    <w:rsid w:val="004F085A"/>
    <w:rsid w:val="004F08C4"/>
    <w:rsid w:val="004F0FF1"/>
    <w:rsid w:val="004F28ED"/>
    <w:rsid w:val="004F59B4"/>
    <w:rsid w:val="004F5CEB"/>
    <w:rsid w:val="004F7A49"/>
    <w:rsid w:val="00500342"/>
    <w:rsid w:val="00500ED2"/>
    <w:rsid w:val="00500FC3"/>
    <w:rsid w:val="00501DE9"/>
    <w:rsid w:val="00503291"/>
    <w:rsid w:val="00504F45"/>
    <w:rsid w:val="00505D2D"/>
    <w:rsid w:val="005065D7"/>
    <w:rsid w:val="005071B8"/>
    <w:rsid w:val="00507B6B"/>
    <w:rsid w:val="00507BD7"/>
    <w:rsid w:val="005111F9"/>
    <w:rsid w:val="005112CA"/>
    <w:rsid w:val="0051134A"/>
    <w:rsid w:val="00512DB0"/>
    <w:rsid w:val="005132C2"/>
    <w:rsid w:val="0051413D"/>
    <w:rsid w:val="0051435D"/>
    <w:rsid w:val="00514A28"/>
    <w:rsid w:val="00515D0C"/>
    <w:rsid w:val="00516BD0"/>
    <w:rsid w:val="00520A77"/>
    <w:rsid w:val="0052110F"/>
    <w:rsid w:val="005211C9"/>
    <w:rsid w:val="0052153E"/>
    <w:rsid w:val="00521FD5"/>
    <w:rsid w:val="00522A16"/>
    <w:rsid w:val="0052730C"/>
    <w:rsid w:val="00527CFA"/>
    <w:rsid w:val="00530C51"/>
    <w:rsid w:val="00530F3A"/>
    <w:rsid w:val="0053222B"/>
    <w:rsid w:val="005334C6"/>
    <w:rsid w:val="005336C6"/>
    <w:rsid w:val="00533D04"/>
    <w:rsid w:val="005346C4"/>
    <w:rsid w:val="0053528B"/>
    <w:rsid w:val="005365A8"/>
    <w:rsid w:val="005373DC"/>
    <w:rsid w:val="005378AA"/>
    <w:rsid w:val="00540CB6"/>
    <w:rsid w:val="005412C6"/>
    <w:rsid w:val="00542129"/>
    <w:rsid w:val="005430AD"/>
    <w:rsid w:val="005453B2"/>
    <w:rsid w:val="00545814"/>
    <w:rsid w:val="00545B65"/>
    <w:rsid w:val="00546328"/>
    <w:rsid w:val="00553A45"/>
    <w:rsid w:val="00554705"/>
    <w:rsid w:val="00555103"/>
    <w:rsid w:val="005553BF"/>
    <w:rsid w:val="00557DA2"/>
    <w:rsid w:val="00561DF0"/>
    <w:rsid w:val="00563CFA"/>
    <w:rsid w:val="00564177"/>
    <w:rsid w:val="00570BEA"/>
    <w:rsid w:val="0057206D"/>
    <w:rsid w:val="005728FE"/>
    <w:rsid w:val="00573096"/>
    <w:rsid w:val="00574833"/>
    <w:rsid w:val="0057626C"/>
    <w:rsid w:val="005765AC"/>
    <w:rsid w:val="0058108E"/>
    <w:rsid w:val="00581432"/>
    <w:rsid w:val="00581D68"/>
    <w:rsid w:val="005826D5"/>
    <w:rsid w:val="00582DBF"/>
    <w:rsid w:val="00583A34"/>
    <w:rsid w:val="005843C7"/>
    <w:rsid w:val="00591C2E"/>
    <w:rsid w:val="00591DA8"/>
    <w:rsid w:val="005941BE"/>
    <w:rsid w:val="0059459C"/>
    <w:rsid w:val="00594B30"/>
    <w:rsid w:val="005952BE"/>
    <w:rsid w:val="00595C90"/>
    <w:rsid w:val="0059765A"/>
    <w:rsid w:val="005A1A95"/>
    <w:rsid w:val="005A1BAE"/>
    <w:rsid w:val="005A2F7D"/>
    <w:rsid w:val="005A45B8"/>
    <w:rsid w:val="005A4906"/>
    <w:rsid w:val="005A4A8C"/>
    <w:rsid w:val="005A5006"/>
    <w:rsid w:val="005A70B8"/>
    <w:rsid w:val="005B230A"/>
    <w:rsid w:val="005B3037"/>
    <w:rsid w:val="005B382B"/>
    <w:rsid w:val="005B3D2B"/>
    <w:rsid w:val="005B48BB"/>
    <w:rsid w:val="005B5ED4"/>
    <w:rsid w:val="005B79E6"/>
    <w:rsid w:val="005C0A5F"/>
    <w:rsid w:val="005C1BA7"/>
    <w:rsid w:val="005C2664"/>
    <w:rsid w:val="005C3737"/>
    <w:rsid w:val="005C3B74"/>
    <w:rsid w:val="005C473A"/>
    <w:rsid w:val="005C61FF"/>
    <w:rsid w:val="005C7680"/>
    <w:rsid w:val="005D0567"/>
    <w:rsid w:val="005D10A2"/>
    <w:rsid w:val="005D2C41"/>
    <w:rsid w:val="005D2F92"/>
    <w:rsid w:val="005D466A"/>
    <w:rsid w:val="005D4C41"/>
    <w:rsid w:val="005D5F0F"/>
    <w:rsid w:val="005E1E8A"/>
    <w:rsid w:val="005E3873"/>
    <w:rsid w:val="005E3D7E"/>
    <w:rsid w:val="005E5C07"/>
    <w:rsid w:val="005E723E"/>
    <w:rsid w:val="005E738A"/>
    <w:rsid w:val="005F1E83"/>
    <w:rsid w:val="005F224D"/>
    <w:rsid w:val="005F44D6"/>
    <w:rsid w:val="005F4C34"/>
    <w:rsid w:val="005F6339"/>
    <w:rsid w:val="005F69EF"/>
    <w:rsid w:val="005F6E54"/>
    <w:rsid w:val="005F72B9"/>
    <w:rsid w:val="00600E7C"/>
    <w:rsid w:val="006017E9"/>
    <w:rsid w:val="00601D0F"/>
    <w:rsid w:val="0060225A"/>
    <w:rsid w:val="00603D00"/>
    <w:rsid w:val="00604FC2"/>
    <w:rsid w:val="0060547D"/>
    <w:rsid w:val="00606853"/>
    <w:rsid w:val="0060766E"/>
    <w:rsid w:val="0061114E"/>
    <w:rsid w:val="0061127C"/>
    <w:rsid w:val="0061157E"/>
    <w:rsid w:val="00611BDB"/>
    <w:rsid w:val="006128AF"/>
    <w:rsid w:val="00612ACA"/>
    <w:rsid w:val="006147A4"/>
    <w:rsid w:val="006153E4"/>
    <w:rsid w:val="00620B15"/>
    <w:rsid w:val="00620B73"/>
    <w:rsid w:val="00620E9C"/>
    <w:rsid w:val="006213E5"/>
    <w:rsid w:val="00621575"/>
    <w:rsid w:val="00624373"/>
    <w:rsid w:val="0062493E"/>
    <w:rsid w:val="00632DC3"/>
    <w:rsid w:val="00634B73"/>
    <w:rsid w:val="00634EA2"/>
    <w:rsid w:val="00636018"/>
    <w:rsid w:val="0063614C"/>
    <w:rsid w:val="006372B1"/>
    <w:rsid w:val="00637F69"/>
    <w:rsid w:val="00643101"/>
    <w:rsid w:val="0064322B"/>
    <w:rsid w:val="0064366B"/>
    <w:rsid w:val="00643D86"/>
    <w:rsid w:val="00644DE7"/>
    <w:rsid w:val="0064653E"/>
    <w:rsid w:val="006465CB"/>
    <w:rsid w:val="00651B38"/>
    <w:rsid w:val="00651B6E"/>
    <w:rsid w:val="0065332F"/>
    <w:rsid w:val="00653363"/>
    <w:rsid w:val="00653B1A"/>
    <w:rsid w:val="00654398"/>
    <w:rsid w:val="00654FB7"/>
    <w:rsid w:val="00655A89"/>
    <w:rsid w:val="006565F5"/>
    <w:rsid w:val="0065664B"/>
    <w:rsid w:val="00657820"/>
    <w:rsid w:val="00657972"/>
    <w:rsid w:val="00657C01"/>
    <w:rsid w:val="0066199E"/>
    <w:rsid w:val="00662608"/>
    <w:rsid w:val="006626D4"/>
    <w:rsid w:val="00663AC7"/>
    <w:rsid w:val="006644C8"/>
    <w:rsid w:val="0066544D"/>
    <w:rsid w:val="00666CD9"/>
    <w:rsid w:val="00670165"/>
    <w:rsid w:val="006702DC"/>
    <w:rsid w:val="00671A6E"/>
    <w:rsid w:val="0067237E"/>
    <w:rsid w:val="006724FC"/>
    <w:rsid w:val="00672993"/>
    <w:rsid w:val="00674245"/>
    <w:rsid w:val="006744EC"/>
    <w:rsid w:val="006758F6"/>
    <w:rsid w:val="00675FDF"/>
    <w:rsid w:val="006769A2"/>
    <w:rsid w:val="00680963"/>
    <w:rsid w:val="00680A0E"/>
    <w:rsid w:val="00691777"/>
    <w:rsid w:val="00692CC6"/>
    <w:rsid w:val="006944BB"/>
    <w:rsid w:val="00694789"/>
    <w:rsid w:val="006952A8"/>
    <w:rsid w:val="00695DD2"/>
    <w:rsid w:val="00696A7F"/>
    <w:rsid w:val="006A21CD"/>
    <w:rsid w:val="006A2F25"/>
    <w:rsid w:val="006A568A"/>
    <w:rsid w:val="006A58DA"/>
    <w:rsid w:val="006A6C1C"/>
    <w:rsid w:val="006A75FE"/>
    <w:rsid w:val="006A7FCB"/>
    <w:rsid w:val="006B0203"/>
    <w:rsid w:val="006B090A"/>
    <w:rsid w:val="006B2030"/>
    <w:rsid w:val="006B21C2"/>
    <w:rsid w:val="006B40F2"/>
    <w:rsid w:val="006B7D8D"/>
    <w:rsid w:val="006C0F1B"/>
    <w:rsid w:val="006C11B0"/>
    <w:rsid w:val="006C18C0"/>
    <w:rsid w:val="006C4344"/>
    <w:rsid w:val="006C46C4"/>
    <w:rsid w:val="006C4EB9"/>
    <w:rsid w:val="006C68E6"/>
    <w:rsid w:val="006D0963"/>
    <w:rsid w:val="006D10E8"/>
    <w:rsid w:val="006D1474"/>
    <w:rsid w:val="006D1AE3"/>
    <w:rsid w:val="006D4256"/>
    <w:rsid w:val="006D6242"/>
    <w:rsid w:val="006D6435"/>
    <w:rsid w:val="006D7005"/>
    <w:rsid w:val="006D7E64"/>
    <w:rsid w:val="006E00A0"/>
    <w:rsid w:val="006E0BC9"/>
    <w:rsid w:val="006E1624"/>
    <w:rsid w:val="006E1A80"/>
    <w:rsid w:val="006E1E57"/>
    <w:rsid w:val="006E2707"/>
    <w:rsid w:val="006E3683"/>
    <w:rsid w:val="006E3F0A"/>
    <w:rsid w:val="006E42DC"/>
    <w:rsid w:val="006E4679"/>
    <w:rsid w:val="006E473A"/>
    <w:rsid w:val="006E53BB"/>
    <w:rsid w:val="006E7A3A"/>
    <w:rsid w:val="006E7AC3"/>
    <w:rsid w:val="006F00AA"/>
    <w:rsid w:val="006F0415"/>
    <w:rsid w:val="006F1348"/>
    <w:rsid w:val="006F1597"/>
    <w:rsid w:val="006F1C71"/>
    <w:rsid w:val="006F525B"/>
    <w:rsid w:val="006F68AB"/>
    <w:rsid w:val="007000FF"/>
    <w:rsid w:val="00701B1B"/>
    <w:rsid w:val="00702551"/>
    <w:rsid w:val="00702E5F"/>
    <w:rsid w:val="00703709"/>
    <w:rsid w:val="00703CF6"/>
    <w:rsid w:val="0070448E"/>
    <w:rsid w:val="0070596E"/>
    <w:rsid w:val="007065C9"/>
    <w:rsid w:val="00707202"/>
    <w:rsid w:val="00710128"/>
    <w:rsid w:val="00710CA3"/>
    <w:rsid w:val="00711310"/>
    <w:rsid w:val="00714194"/>
    <w:rsid w:val="007152A9"/>
    <w:rsid w:val="00715B50"/>
    <w:rsid w:val="00715E83"/>
    <w:rsid w:val="00715F16"/>
    <w:rsid w:val="00716B8D"/>
    <w:rsid w:val="00717831"/>
    <w:rsid w:val="00722003"/>
    <w:rsid w:val="007229F6"/>
    <w:rsid w:val="007249F9"/>
    <w:rsid w:val="0072569B"/>
    <w:rsid w:val="00725C44"/>
    <w:rsid w:val="0072653D"/>
    <w:rsid w:val="00726761"/>
    <w:rsid w:val="007278B1"/>
    <w:rsid w:val="007316C5"/>
    <w:rsid w:val="007324D4"/>
    <w:rsid w:val="007358EE"/>
    <w:rsid w:val="00736A3C"/>
    <w:rsid w:val="00740153"/>
    <w:rsid w:val="00740AE8"/>
    <w:rsid w:val="00742C0D"/>
    <w:rsid w:val="00742CCE"/>
    <w:rsid w:val="00743356"/>
    <w:rsid w:val="00743DA4"/>
    <w:rsid w:val="0074402E"/>
    <w:rsid w:val="00745202"/>
    <w:rsid w:val="007509A4"/>
    <w:rsid w:val="007510B3"/>
    <w:rsid w:val="00751E01"/>
    <w:rsid w:val="0075256E"/>
    <w:rsid w:val="00754284"/>
    <w:rsid w:val="00754571"/>
    <w:rsid w:val="00755C69"/>
    <w:rsid w:val="00755F36"/>
    <w:rsid w:val="00756F0B"/>
    <w:rsid w:val="00761CFA"/>
    <w:rsid w:val="007630F5"/>
    <w:rsid w:val="007634DD"/>
    <w:rsid w:val="00763516"/>
    <w:rsid w:val="00763872"/>
    <w:rsid w:val="00763E14"/>
    <w:rsid w:val="00764C2A"/>
    <w:rsid w:val="00765E43"/>
    <w:rsid w:val="00766DB3"/>
    <w:rsid w:val="0076731A"/>
    <w:rsid w:val="00767632"/>
    <w:rsid w:val="0077061A"/>
    <w:rsid w:val="00770E76"/>
    <w:rsid w:val="007734CF"/>
    <w:rsid w:val="0077397A"/>
    <w:rsid w:val="0077403C"/>
    <w:rsid w:val="007744F1"/>
    <w:rsid w:val="00775822"/>
    <w:rsid w:val="00775C7A"/>
    <w:rsid w:val="0078221B"/>
    <w:rsid w:val="00783D23"/>
    <w:rsid w:val="00790A37"/>
    <w:rsid w:val="007954DD"/>
    <w:rsid w:val="00795B86"/>
    <w:rsid w:val="00796C84"/>
    <w:rsid w:val="00797025"/>
    <w:rsid w:val="00797BAF"/>
    <w:rsid w:val="007A0877"/>
    <w:rsid w:val="007A333D"/>
    <w:rsid w:val="007A4E1D"/>
    <w:rsid w:val="007A6297"/>
    <w:rsid w:val="007A68E0"/>
    <w:rsid w:val="007A6A4B"/>
    <w:rsid w:val="007A7A6A"/>
    <w:rsid w:val="007A7EE1"/>
    <w:rsid w:val="007B05A4"/>
    <w:rsid w:val="007B081A"/>
    <w:rsid w:val="007B38F8"/>
    <w:rsid w:val="007B3AA3"/>
    <w:rsid w:val="007B4AC3"/>
    <w:rsid w:val="007B61C8"/>
    <w:rsid w:val="007B71F8"/>
    <w:rsid w:val="007B7BA3"/>
    <w:rsid w:val="007C03CC"/>
    <w:rsid w:val="007C08DB"/>
    <w:rsid w:val="007C1555"/>
    <w:rsid w:val="007C1D41"/>
    <w:rsid w:val="007C1E3C"/>
    <w:rsid w:val="007C1EAD"/>
    <w:rsid w:val="007C2084"/>
    <w:rsid w:val="007C28CE"/>
    <w:rsid w:val="007C3426"/>
    <w:rsid w:val="007C3756"/>
    <w:rsid w:val="007C5C72"/>
    <w:rsid w:val="007D229B"/>
    <w:rsid w:val="007D2D53"/>
    <w:rsid w:val="007D41E9"/>
    <w:rsid w:val="007D44C0"/>
    <w:rsid w:val="007D4CFD"/>
    <w:rsid w:val="007D5725"/>
    <w:rsid w:val="007D57F8"/>
    <w:rsid w:val="007D5AEC"/>
    <w:rsid w:val="007D6BF8"/>
    <w:rsid w:val="007D75BE"/>
    <w:rsid w:val="007D799A"/>
    <w:rsid w:val="007D7AE3"/>
    <w:rsid w:val="007E06B3"/>
    <w:rsid w:val="007E1DE2"/>
    <w:rsid w:val="007E2388"/>
    <w:rsid w:val="007E2B1A"/>
    <w:rsid w:val="007E375A"/>
    <w:rsid w:val="007E3BB0"/>
    <w:rsid w:val="007E3CA5"/>
    <w:rsid w:val="007E67AB"/>
    <w:rsid w:val="007E7D7B"/>
    <w:rsid w:val="007F0366"/>
    <w:rsid w:val="007F0E4A"/>
    <w:rsid w:val="007F19DF"/>
    <w:rsid w:val="007F20E5"/>
    <w:rsid w:val="007F20EA"/>
    <w:rsid w:val="007F260C"/>
    <w:rsid w:val="007F3121"/>
    <w:rsid w:val="007F6DAC"/>
    <w:rsid w:val="007F7ED1"/>
    <w:rsid w:val="0080012A"/>
    <w:rsid w:val="0080107E"/>
    <w:rsid w:val="00801AC1"/>
    <w:rsid w:val="00801E7A"/>
    <w:rsid w:val="008035A6"/>
    <w:rsid w:val="008035FC"/>
    <w:rsid w:val="00803ED0"/>
    <w:rsid w:val="00805833"/>
    <w:rsid w:val="00805D5F"/>
    <w:rsid w:val="00806665"/>
    <w:rsid w:val="00807A5A"/>
    <w:rsid w:val="00807CC4"/>
    <w:rsid w:val="00807CE3"/>
    <w:rsid w:val="008100C6"/>
    <w:rsid w:val="00812545"/>
    <w:rsid w:val="008127BC"/>
    <w:rsid w:val="00812C26"/>
    <w:rsid w:val="00812DC8"/>
    <w:rsid w:val="008136B7"/>
    <w:rsid w:val="0081386B"/>
    <w:rsid w:val="00814EE1"/>
    <w:rsid w:val="008162F9"/>
    <w:rsid w:val="00816493"/>
    <w:rsid w:val="00816547"/>
    <w:rsid w:val="008165CA"/>
    <w:rsid w:val="00816AE5"/>
    <w:rsid w:val="00817E78"/>
    <w:rsid w:val="00820460"/>
    <w:rsid w:val="008213B4"/>
    <w:rsid w:val="008217F3"/>
    <w:rsid w:val="00823327"/>
    <w:rsid w:val="00832567"/>
    <w:rsid w:val="00833348"/>
    <w:rsid w:val="00835DB6"/>
    <w:rsid w:val="00835E2B"/>
    <w:rsid w:val="0083600B"/>
    <w:rsid w:val="00836055"/>
    <w:rsid w:val="00837F42"/>
    <w:rsid w:val="0084117D"/>
    <w:rsid w:val="008439D5"/>
    <w:rsid w:val="008450F6"/>
    <w:rsid w:val="0084562A"/>
    <w:rsid w:val="0084645B"/>
    <w:rsid w:val="00852001"/>
    <w:rsid w:val="00852A62"/>
    <w:rsid w:val="00853848"/>
    <w:rsid w:val="00856192"/>
    <w:rsid w:val="008567AF"/>
    <w:rsid w:val="008568C3"/>
    <w:rsid w:val="00856ADA"/>
    <w:rsid w:val="0085787C"/>
    <w:rsid w:val="008578E9"/>
    <w:rsid w:val="0086083D"/>
    <w:rsid w:val="008643F0"/>
    <w:rsid w:val="0086549A"/>
    <w:rsid w:val="0086616B"/>
    <w:rsid w:val="00866D29"/>
    <w:rsid w:val="008673A7"/>
    <w:rsid w:val="008740B3"/>
    <w:rsid w:val="00874C73"/>
    <w:rsid w:val="00874E63"/>
    <w:rsid w:val="00880094"/>
    <w:rsid w:val="0088089D"/>
    <w:rsid w:val="008815BE"/>
    <w:rsid w:val="00881AE1"/>
    <w:rsid w:val="008825BE"/>
    <w:rsid w:val="0088332D"/>
    <w:rsid w:val="0088351B"/>
    <w:rsid w:val="00884415"/>
    <w:rsid w:val="00884B33"/>
    <w:rsid w:val="00885706"/>
    <w:rsid w:val="008858D6"/>
    <w:rsid w:val="00886209"/>
    <w:rsid w:val="0088727D"/>
    <w:rsid w:val="008903A7"/>
    <w:rsid w:val="008912EC"/>
    <w:rsid w:val="00891570"/>
    <w:rsid w:val="008919A4"/>
    <w:rsid w:val="00891ECB"/>
    <w:rsid w:val="008921CA"/>
    <w:rsid w:val="00892507"/>
    <w:rsid w:val="00893143"/>
    <w:rsid w:val="008947B5"/>
    <w:rsid w:val="00894EA9"/>
    <w:rsid w:val="00896A2A"/>
    <w:rsid w:val="00896A31"/>
    <w:rsid w:val="00896FD5"/>
    <w:rsid w:val="008A0497"/>
    <w:rsid w:val="008A0B95"/>
    <w:rsid w:val="008A0C21"/>
    <w:rsid w:val="008A1632"/>
    <w:rsid w:val="008A1B4C"/>
    <w:rsid w:val="008A4766"/>
    <w:rsid w:val="008A5FDD"/>
    <w:rsid w:val="008A6B60"/>
    <w:rsid w:val="008A70D7"/>
    <w:rsid w:val="008A7DCE"/>
    <w:rsid w:val="008B043A"/>
    <w:rsid w:val="008B0967"/>
    <w:rsid w:val="008B17AE"/>
    <w:rsid w:val="008B1E61"/>
    <w:rsid w:val="008B29A5"/>
    <w:rsid w:val="008B30F8"/>
    <w:rsid w:val="008B3E0B"/>
    <w:rsid w:val="008B5C99"/>
    <w:rsid w:val="008C090E"/>
    <w:rsid w:val="008C1326"/>
    <w:rsid w:val="008C1E75"/>
    <w:rsid w:val="008C423A"/>
    <w:rsid w:val="008C566A"/>
    <w:rsid w:val="008C59F2"/>
    <w:rsid w:val="008C7016"/>
    <w:rsid w:val="008C71BE"/>
    <w:rsid w:val="008D1285"/>
    <w:rsid w:val="008D2C75"/>
    <w:rsid w:val="008D2D4B"/>
    <w:rsid w:val="008D41E8"/>
    <w:rsid w:val="008D467B"/>
    <w:rsid w:val="008D4FAC"/>
    <w:rsid w:val="008D6810"/>
    <w:rsid w:val="008D7900"/>
    <w:rsid w:val="008E0C74"/>
    <w:rsid w:val="008E1E63"/>
    <w:rsid w:val="008E2922"/>
    <w:rsid w:val="008E2FE6"/>
    <w:rsid w:val="008E33CD"/>
    <w:rsid w:val="008E33EE"/>
    <w:rsid w:val="008E3764"/>
    <w:rsid w:val="008E3C40"/>
    <w:rsid w:val="008E42A5"/>
    <w:rsid w:val="008E5106"/>
    <w:rsid w:val="008F1A0F"/>
    <w:rsid w:val="008F4007"/>
    <w:rsid w:val="008F530B"/>
    <w:rsid w:val="008F541B"/>
    <w:rsid w:val="008F5915"/>
    <w:rsid w:val="008F780A"/>
    <w:rsid w:val="008F7F1B"/>
    <w:rsid w:val="009034A8"/>
    <w:rsid w:val="0090498B"/>
    <w:rsid w:val="00907160"/>
    <w:rsid w:val="00910444"/>
    <w:rsid w:val="0091090D"/>
    <w:rsid w:val="0091175C"/>
    <w:rsid w:val="009137FE"/>
    <w:rsid w:val="009206B0"/>
    <w:rsid w:val="00921B14"/>
    <w:rsid w:val="00921DEB"/>
    <w:rsid w:val="00921E26"/>
    <w:rsid w:val="00922AF9"/>
    <w:rsid w:val="00922F9E"/>
    <w:rsid w:val="009230BA"/>
    <w:rsid w:val="009248CB"/>
    <w:rsid w:val="00926B1C"/>
    <w:rsid w:val="00926CFB"/>
    <w:rsid w:val="00926F89"/>
    <w:rsid w:val="00927928"/>
    <w:rsid w:val="00930971"/>
    <w:rsid w:val="009311AB"/>
    <w:rsid w:val="0093309A"/>
    <w:rsid w:val="00933AA2"/>
    <w:rsid w:val="009349D1"/>
    <w:rsid w:val="00936684"/>
    <w:rsid w:val="00940514"/>
    <w:rsid w:val="00940967"/>
    <w:rsid w:val="00943AE3"/>
    <w:rsid w:val="00944A86"/>
    <w:rsid w:val="00944B73"/>
    <w:rsid w:val="009463F5"/>
    <w:rsid w:val="00947CDF"/>
    <w:rsid w:val="009508DC"/>
    <w:rsid w:val="00950BFF"/>
    <w:rsid w:val="00952013"/>
    <w:rsid w:val="00952AF4"/>
    <w:rsid w:val="0095416B"/>
    <w:rsid w:val="00955DDA"/>
    <w:rsid w:val="009568F2"/>
    <w:rsid w:val="00956C43"/>
    <w:rsid w:val="009573CA"/>
    <w:rsid w:val="009606A1"/>
    <w:rsid w:val="0096124B"/>
    <w:rsid w:val="009613A6"/>
    <w:rsid w:val="00961D8F"/>
    <w:rsid w:val="0096217B"/>
    <w:rsid w:val="009635C2"/>
    <w:rsid w:val="0096601D"/>
    <w:rsid w:val="009667BE"/>
    <w:rsid w:val="00966A8D"/>
    <w:rsid w:val="00967867"/>
    <w:rsid w:val="00971997"/>
    <w:rsid w:val="00974030"/>
    <w:rsid w:val="00974C7D"/>
    <w:rsid w:val="00974F95"/>
    <w:rsid w:val="00976928"/>
    <w:rsid w:val="00977358"/>
    <w:rsid w:val="00977603"/>
    <w:rsid w:val="009777AB"/>
    <w:rsid w:val="00981345"/>
    <w:rsid w:val="00981FB8"/>
    <w:rsid w:val="009824A3"/>
    <w:rsid w:val="00982E1F"/>
    <w:rsid w:val="00983AC8"/>
    <w:rsid w:val="00985940"/>
    <w:rsid w:val="00985B6E"/>
    <w:rsid w:val="00986957"/>
    <w:rsid w:val="009872B6"/>
    <w:rsid w:val="00987864"/>
    <w:rsid w:val="00987DE0"/>
    <w:rsid w:val="009904F9"/>
    <w:rsid w:val="00990504"/>
    <w:rsid w:val="00991751"/>
    <w:rsid w:val="00993578"/>
    <w:rsid w:val="0099378E"/>
    <w:rsid w:val="009963E0"/>
    <w:rsid w:val="00996C91"/>
    <w:rsid w:val="0099734C"/>
    <w:rsid w:val="009A251A"/>
    <w:rsid w:val="009A2B3D"/>
    <w:rsid w:val="009A3849"/>
    <w:rsid w:val="009A5AA2"/>
    <w:rsid w:val="009A6631"/>
    <w:rsid w:val="009B0F74"/>
    <w:rsid w:val="009B3370"/>
    <w:rsid w:val="009B44C6"/>
    <w:rsid w:val="009B4E11"/>
    <w:rsid w:val="009B527F"/>
    <w:rsid w:val="009B58DA"/>
    <w:rsid w:val="009B5B9A"/>
    <w:rsid w:val="009B5C49"/>
    <w:rsid w:val="009C0C9C"/>
    <w:rsid w:val="009C11B3"/>
    <w:rsid w:val="009C165C"/>
    <w:rsid w:val="009C4FC3"/>
    <w:rsid w:val="009C6AF1"/>
    <w:rsid w:val="009D0173"/>
    <w:rsid w:val="009D0F79"/>
    <w:rsid w:val="009D11C2"/>
    <w:rsid w:val="009D21BE"/>
    <w:rsid w:val="009D2CAC"/>
    <w:rsid w:val="009D46D9"/>
    <w:rsid w:val="009D48C1"/>
    <w:rsid w:val="009D5343"/>
    <w:rsid w:val="009D6AF0"/>
    <w:rsid w:val="009E299C"/>
    <w:rsid w:val="009E5C6F"/>
    <w:rsid w:val="009E67A9"/>
    <w:rsid w:val="009E68A5"/>
    <w:rsid w:val="009E7FC9"/>
    <w:rsid w:val="009F0716"/>
    <w:rsid w:val="009F1AC6"/>
    <w:rsid w:val="009F2165"/>
    <w:rsid w:val="009F26BC"/>
    <w:rsid w:val="009F2F9F"/>
    <w:rsid w:val="009F4674"/>
    <w:rsid w:val="009F4EBB"/>
    <w:rsid w:val="009F4F11"/>
    <w:rsid w:val="009F50F7"/>
    <w:rsid w:val="009F5296"/>
    <w:rsid w:val="009F53BA"/>
    <w:rsid w:val="009F569D"/>
    <w:rsid w:val="009F62E5"/>
    <w:rsid w:val="009F729D"/>
    <w:rsid w:val="00A01195"/>
    <w:rsid w:val="00A0139F"/>
    <w:rsid w:val="00A01526"/>
    <w:rsid w:val="00A017C6"/>
    <w:rsid w:val="00A0394B"/>
    <w:rsid w:val="00A03965"/>
    <w:rsid w:val="00A04BDC"/>
    <w:rsid w:val="00A05796"/>
    <w:rsid w:val="00A120F3"/>
    <w:rsid w:val="00A12522"/>
    <w:rsid w:val="00A12B53"/>
    <w:rsid w:val="00A12B74"/>
    <w:rsid w:val="00A12C00"/>
    <w:rsid w:val="00A152E5"/>
    <w:rsid w:val="00A1539C"/>
    <w:rsid w:val="00A16EB7"/>
    <w:rsid w:val="00A2079F"/>
    <w:rsid w:val="00A2232E"/>
    <w:rsid w:val="00A2244D"/>
    <w:rsid w:val="00A23199"/>
    <w:rsid w:val="00A240CB"/>
    <w:rsid w:val="00A24FD5"/>
    <w:rsid w:val="00A25AC9"/>
    <w:rsid w:val="00A2679E"/>
    <w:rsid w:val="00A26991"/>
    <w:rsid w:val="00A26E2B"/>
    <w:rsid w:val="00A305C6"/>
    <w:rsid w:val="00A30EAE"/>
    <w:rsid w:val="00A310E5"/>
    <w:rsid w:val="00A3128D"/>
    <w:rsid w:val="00A31BB4"/>
    <w:rsid w:val="00A37166"/>
    <w:rsid w:val="00A40C7B"/>
    <w:rsid w:val="00A40FCA"/>
    <w:rsid w:val="00A41070"/>
    <w:rsid w:val="00A42362"/>
    <w:rsid w:val="00A42500"/>
    <w:rsid w:val="00A445A9"/>
    <w:rsid w:val="00A44C6F"/>
    <w:rsid w:val="00A454A7"/>
    <w:rsid w:val="00A45B41"/>
    <w:rsid w:val="00A50CA7"/>
    <w:rsid w:val="00A520A7"/>
    <w:rsid w:val="00A521F0"/>
    <w:rsid w:val="00A52D52"/>
    <w:rsid w:val="00A53EB1"/>
    <w:rsid w:val="00A54B4C"/>
    <w:rsid w:val="00A55B38"/>
    <w:rsid w:val="00A56FCF"/>
    <w:rsid w:val="00A61A39"/>
    <w:rsid w:val="00A633B3"/>
    <w:rsid w:val="00A6450E"/>
    <w:rsid w:val="00A65B78"/>
    <w:rsid w:val="00A6669B"/>
    <w:rsid w:val="00A72DCE"/>
    <w:rsid w:val="00A75452"/>
    <w:rsid w:val="00A76DE2"/>
    <w:rsid w:val="00A808E7"/>
    <w:rsid w:val="00A80B78"/>
    <w:rsid w:val="00A81A90"/>
    <w:rsid w:val="00A82839"/>
    <w:rsid w:val="00A833D5"/>
    <w:rsid w:val="00A838F8"/>
    <w:rsid w:val="00A8489F"/>
    <w:rsid w:val="00A84BCF"/>
    <w:rsid w:val="00A84F6D"/>
    <w:rsid w:val="00A90071"/>
    <w:rsid w:val="00A913F3"/>
    <w:rsid w:val="00A91883"/>
    <w:rsid w:val="00A91EA4"/>
    <w:rsid w:val="00A9310B"/>
    <w:rsid w:val="00A937A0"/>
    <w:rsid w:val="00A944ED"/>
    <w:rsid w:val="00A95C68"/>
    <w:rsid w:val="00A963F8"/>
    <w:rsid w:val="00A96EA8"/>
    <w:rsid w:val="00A97BA0"/>
    <w:rsid w:val="00AA021E"/>
    <w:rsid w:val="00AA051A"/>
    <w:rsid w:val="00AA0614"/>
    <w:rsid w:val="00AA099E"/>
    <w:rsid w:val="00AA0D75"/>
    <w:rsid w:val="00AA13A2"/>
    <w:rsid w:val="00AA145E"/>
    <w:rsid w:val="00AA5318"/>
    <w:rsid w:val="00AA6002"/>
    <w:rsid w:val="00AA6886"/>
    <w:rsid w:val="00AB386B"/>
    <w:rsid w:val="00AB466D"/>
    <w:rsid w:val="00AB4771"/>
    <w:rsid w:val="00AB4854"/>
    <w:rsid w:val="00AB4C78"/>
    <w:rsid w:val="00AB4FD1"/>
    <w:rsid w:val="00AB51EC"/>
    <w:rsid w:val="00AB5585"/>
    <w:rsid w:val="00AB6181"/>
    <w:rsid w:val="00AB6B57"/>
    <w:rsid w:val="00AB7B83"/>
    <w:rsid w:val="00AB7C73"/>
    <w:rsid w:val="00AC01F6"/>
    <w:rsid w:val="00AC0703"/>
    <w:rsid w:val="00AC0C0C"/>
    <w:rsid w:val="00AC12D8"/>
    <w:rsid w:val="00AC1457"/>
    <w:rsid w:val="00AC28EC"/>
    <w:rsid w:val="00AC2C4D"/>
    <w:rsid w:val="00AC3D7D"/>
    <w:rsid w:val="00AC6356"/>
    <w:rsid w:val="00AC703C"/>
    <w:rsid w:val="00AC7812"/>
    <w:rsid w:val="00AD03A3"/>
    <w:rsid w:val="00AD1025"/>
    <w:rsid w:val="00AD15BA"/>
    <w:rsid w:val="00AD26E4"/>
    <w:rsid w:val="00AD2D0D"/>
    <w:rsid w:val="00AD2D2F"/>
    <w:rsid w:val="00AD34A7"/>
    <w:rsid w:val="00AD5703"/>
    <w:rsid w:val="00AD5B16"/>
    <w:rsid w:val="00AD6425"/>
    <w:rsid w:val="00AD6ABC"/>
    <w:rsid w:val="00AD7C4B"/>
    <w:rsid w:val="00AE04B7"/>
    <w:rsid w:val="00AE0C73"/>
    <w:rsid w:val="00AE0D63"/>
    <w:rsid w:val="00AE1FDC"/>
    <w:rsid w:val="00AE37D4"/>
    <w:rsid w:val="00AE484F"/>
    <w:rsid w:val="00AE495B"/>
    <w:rsid w:val="00AE49C2"/>
    <w:rsid w:val="00AE52DB"/>
    <w:rsid w:val="00AE5662"/>
    <w:rsid w:val="00AE602C"/>
    <w:rsid w:val="00AE6CC6"/>
    <w:rsid w:val="00AE6F46"/>
    <w:rsid w:val="00AE7A85"/>
    <w:rsid w:val="00AF1DCC"/>
    <w:rsid w:val="00AF1E46"/>
    <w:rsid w:val="00AF3CE9"/>
    <w:rsid w:val="00AF3EDC"/>
    <w:rsid w:val="00AF4444"/>
    <w:rsid w:val="00AF5414"/>
    <w:rsid w:val="00AF66F2"/>
    <w:rsid w:val="00B00C70"/>
    <w:rsid w:val="00B00E4B"/>
    <w:rsid w:val="00B012E8"/>
    <w:rsid w:val="00B0132E"/>
    <w:rsid w:val="00B0303C"/>
    <w:rsid w:val="00B05E05"/>
    <w:rsid w:val="00B0784F"/>
    <w:rsid w:val="00B07C8C"/>
    <w:rsid w:val="00B11056"/>
    <w:rsid w:val="00B12CE0"/>
    <w:rsid w:val="00B12F13"/>
    <w:rsid w:val="00B14A04"/>
    <w:rsid w:val="00B154D1"/>
    <w:rsid w:val="00B207DF"/>
    <w:rsid w:val="00B20F82"/>
    <w:rsid w:val="00B21835"/>
    <w:rsid w:val="00B2399E"/>
    <w:rsid w:val="00B239ED"/>
    <w:rsid w:val="00B264D4"/>
    <w:rsid w:val="00B26644"/>
    <w:rsid w:val="00B268BE"/>
    <w:rsid w:val="00B30267"/>
    <w:rsid w:val="00B304A7"/>
    <w:rsid w:val="00B30AF7"/>
    <w:rsid w:val="00B321AD"/>
    <w:rsid w:val="00B323CC"/>
    <w:rsid w:val="00B32551"/>
    <w:rsid w:val="00B334C5"/>
    <w:rsid w:val="00B3556F"/>
    <w:rsid w:val="00B35E14"/>
    <w:rsid w:val="00B36893"/>
    <w:rsid w:val="00B37603"/>
    <w:rsid w:val="00B37799"/>
    <w:rsid w:val="00B42076"/>
    <w:rsid w:val="00B4223D"/>
    <w:rsid w:val="00B45288"/>
    <w:rsid w:val="00B46349"/>
    <w:rsid w:val="00B477BD"/>
    <w:rsid w:val="00B478D6"/>
    <w:rsid w:val="00B47AFF"/>
    <w:rsid w:val="00B47DDD"/>
    <w:rsid w:val="00B501CE"/>
    <w:rsid w:val="00B50752"/>
    <w:rsid w:val="00B514A2"/>
    <w:rsid w:val="00B52356"/>
    <w:rsid w:val="00B539C8"/>
    <w:rsid w:val="00B54875"/>
    <w:rsid w:val="00B56329"/>
    <w:rsid w:val="00B56C95"/>
    <w:rsid w:val="00B57BEC"/>
    <w:rsid w:val="00B57EFD"/>
    <w:rsid w:val="00B6052C"/>
    <w:rsid w:val="00B60F95"/>
    <w:rsid w:val="00B6393F"/>
    <w:rsid w:val="00B6431B"/>
    <w:rsid w:val="00B644E6"/>
    <w:rsid w:val="00B64583"/>
    <w:rsid w:val="00B67EB7"/>
    <w:rsid w:val="00B67ED7"/>
    <w:rsid w:val="00B70EF8"/>
    <w:rsid w:val="00B7137E"/>
    <w:rsid w:val="00B73F4A"/>
    <w:rsid w:val="00B75170"/>
    <w:rsid w:val="00B75489"/>
    <w:rsid w:val="00B768DD"/>
    <w:rsid w:val="00B769FB"/>
    <w:rsid w:val="00B77434"/>
    <w:rsid w:val="00B77C42"/>
    <w:rsid w:val="00B77C47"/>
    <w:rsid w:val="00B77DA4"/>
    <w:rsid w:val="00B815BC"/>
    <w:rsid w:val="00B820C5"/>
    <w:rsid w:val="00B8480C"/>
    <w:rsid w:val="00B85A51"/>
    <w:rsid w:val="00B8657D"/>
    <w:rsid w:val="00B90258"/>
    <w:rsid w:val="00B90574"/>
    <w:rsid w:val="00B91F82"/>
    <w:rsid w:val="00B92F04"/>
    <w:rsid w:val="00B93709"/>
    <w:rsid w:val="00B94985"/>
    <w:rsid w:val="00B9573D"/>
    <w:rsid w:val="00B974AB"/>
    <w:rsid w:val="00B97E25"/>
    <w:rsid w:val="00B97F72"/>
    <w:rsid w:val="00BA02FB"/>
    <w:rsid w:val="00BA1D0B"/>
    <w:rsid w:val="00BA2CB8"/>
    <w:rsid w:val="00BA3268"/>
    <w:rsid w:val="00BA36CA"/>
    <w:rsid w:val="00BA4638"/>
    <w:rsid w:val="00BA5C4E"/>
    <w:rsid w:val="00BA6124"/>
    <w:rsid w:val="00BA7DE5"/>
    <w:rsid w:val="00BB2C66"/>
    <w:rsid w:val="00BB2ED2"/>
    <w:rsid w:val="00BB304D"/>
    <w:rsid w:val="00BB40ED"/>
    <w:rsid w:val="00BB47A5"/>
    <w:rsid w:val="00BB60F1"/>
    <w:rsid w:val="00BB6A07"/>
    <w:rsid w:val="00BB70B4"/>
    <w:rsid w:val="00BC0242"/>
    <w:rsid w:val="00BC06AA"/>
    <w:rsid w:val="00BC096C"/>
    <w:rsid w:val="00BC0E43"/>
    <w:rsid w:val="00BC191A"/>
    <w:rsid w:val="00BC241B"/>
    <w:rsid w:val="00BC268B"/>
    <w:rsid w:val="00BC2B63"/>
    <w:rsid w:val="00BC3045"/>
    <w:rsid w:val="00BC309C"/>
    <w:rsid w:val="00BC4376"/>
    <w:rsid w:val="00BD1B51"/>
    <w:rsid w:val="00BD1EE8"/>
    <w:rsid w:val="00BD6425"/>
    <w:rsid w:val="00BD68E9"/>
    <w:rsid w:val="00BE0DC9"/>
    <w:rsid w:val="00BE0DDB"/>
    <w:rsid w:val="00BE1A4E"/>
    <w:rsid w:val="00BE2C0E"/>
    <w:rsid w:val="00BE3A0D"/>
    <w:rsid w:val="00BE69FA"/>
    <w:rsid w:val="00BF0B52"/>
    <w:rsid w:val="00BF141B"/>
    <w:rsid w:val="00BF2A5F"/>
    <w:rsid w:val="00BF2D8B"/>
    <w:rsid w:val="00BF4819"/>
    <w:rsid w:val="00BF4C59"/>
    <w:rsid w:val="00BF511D"/>
    <w:rsid w:val="00BF60DE"/>
    <w:rsid w:val="00BF711D"/>
    <w:rsid w:val="00BF721F"/>
    <w:rsid w:val="00C0089C"/>
    <w:rsid w:val="00C0342D"/>
    <w:rsid w:val="00C035B9"/>
    <w:rsid w:val="00C03D82"/>
    <w:rsid w:val="00C05EDB"/>
    <w:rsid w:val="00C06C92"/>
    <w:rsid w:val="00C10378"/>
    <w:rsid w:val="00C10427"/>
    <w:rsid w:val="00C10BE3"/>
    <w:rsid w:val="00C137A8"/>
    <w:rsid w:val="00C1407D"/>
    <w:rsid w:val="00C14EA8"/>
    <w:rsid w:val="00C15382"/>
    <w:rsid w:val="00C1546B"/>
    <w:rsid w:val="00C15EB0"/>
    <w:rsid w:val="00C15F49"/>
    <w:rsid w:val="00C16835"/>
    <w:rsid w:val="00C169FB"/>
    <w:rsid w:val="00C16CAC"/>
    <w:rsid w:val="00C17C59"/>
    <w:rsid w:val="00C2071B"/>
    <w:rsid w:val="00C239F1"/>
    <w:rsid w:val="00C250E4"/>
    <w:rsid w:val="00C268F5"/>
    <w:rsid w:val="00C2723F"/>
    <w:rsid w:val="00C30A3D"/>
    <w:rsid w:val="00C323A5"/>
    <w:rsid w:val="00C3345B"/>
    <w:rsid w:val="00C346F7"/>
    <w:rsid w:val="00C36104"/>
    <w:rsid w:val="00C37146"/>
    <w:rsid w:val="00C42664"/>
    <w:rsid w:val="00C43A42"/>
    <w:rsid w:val="00C44784"/>
    <w:rsid w:val="00C448F1"/>
    <w:rsid w:val="00C44D7C"/>
    <w:rsid w:val="00C45097"/>
    <w:rsid w:val="00C477A4"/>
    <w:rsid w:val="00C50A51"/>
    <w:rsid w:val="00C51C9B"/>
    <w:rsid w:val="00C52111"/>
    <w:rsid w:val="00C53E10"/>
    <w:rsid w:val="00C5439F"/>
    <w:rsid w:val="00C5512F"/>
    <w:rsid w:val="00C55DB6"/>
    <w:rsid w:val="00C56632"/>
    <w:rsid w:val="00C5690A"/>
    <w:rsid w:val="00C569D6"/>
    <w:rsid w:val="00C56A2D"/>
    <w:rsid w:val="00C56AD7"/>
    <w:rsid w:val="00C5748C"/>
    <w:rsid w:val="00C61918"/>
    <w:rsid w:val="00C61D24"/>
    <w:rsid w:val="00C62A04"/>
    <w:rsid w:val="00C62DB7"/>
    <w:rsid w:val="00C630D3"/>
    <w:rsid w:val="00C639B3"/>
    <w:rsid w:val="00C642F2"/>
    <w:rsid w:val="00C64551"/>
    <w:rsid w:val="00C64556"/>
    <w:rsid w:val="00C661E5"/>
    <w:rsid w:val="00C66661"/>
    <w:rsid w:val="00C70DA0"/>
    <w:rsid w:val="00C718CF"/>
    <w:rsid w:val="00C73EFA"/>
    <w:rsid w:val="00C74AD7"/>
    <w:rsid w:val="00C754B7"/>
    <w:rsid w:val="00C756F9"/>
    <w:rsid w:val="00C75A66"/>
    <w:rsid w:val="00C75F98"/>
    <w:rsid w:val="00C76309"/>
    <w:rsid w:val="00C76966"/>
    <w:rsid w:val="00C8029C"/>
    <w:rsid w:val="00C80A5A"/>
    <w:rsid w:val="00C81DA8"/>
    <w:rsid w:val="00C8375C"/>
    <w:rsid w:val="00C83A41"/>
    <w:rsid w:val="00C84E30"/>
    <w:rsid w:val="00C90497"/>
    <w:rsid w:val="00C90CF2"/>
    <w:rsid w:val="00C90E95"/>
    <w:rsid w:val="00C92BE6"/>
    <w:rsid w:val="00C92D9E"/>
    <w:rsid w:val="00C944EE"/>
    <w:rsid w:val="00C946F9"/>
    <w:rsid w:val="00C962EC"/>
    <w:rsid w:val="00C96F5A"/>
    <w:rsid w:val="00C97623"/>
    <w:rsid w:val="00C97DCE"/>
    <w:rsid w:val="00CA00CC"/>
    <w:rsid w:val="00CA014D"/>
    <w:rsid w:val="00CA07F1"/>
    <w:rsid w:val="00CA0AC2"/>
    <w:rsid w:val="00CA0C9C"/>
    <w:rsid w:val="00CA0D2C"/>
    <w:rsid w:val="00CA1553"/>
    <w:rsid w:val="00CA1B3C"/>
    <w:rsid w:val="00CA2BD4"/>
    <w:rsid w:val="00CA4A4F"/>
    <w:rsid w:val="00CA5F31"/>
    <w:rsid w:val="00CA77F4"/>
    <w:rsid w:val="00CA7EDE"/>
    <w:rsid w:val="00CB23C2"/>
    <w:rsid w:val="00CB306F"/>
    <w:rsid w:val="00CB31A3"/>
    <w:rsid w:val="00CB4346"/>
    <w:rsid w:val="00CC10E4"/>
    <w:rsid w:val="00CC110F"/>
    <w:rsid w:val="00CC295A"/>
    <w:rsid w:val="00CC2F51"/>
    <w:rsid w:val="00CC3863"/>
    <w:rsid w:val="00CC4472"/>
    <w:rsid w:val="00CC6106"/>
    <w:rsid w:val="00CC68C7"/>
    <w:rsid w:val="00CC703A"/>
    <w:rsid w:val="00CD024E"/>
    <w:rsid w:val="00CD087A"/>
    <w:rsid w:val="00CD23F9"/>
    <w:rsid w:val="00CD4D83"/>
    <w:rsid w:val="00CD5130"/>
    <w:rsid w:val="00CD692D"/>
    <w:rsid w:val="00CD69A0"/>
    <w:rsid w:val="00CE08E9"/>
    <w:rsid w:val="00CE1D73"/>
    <w:rsid w:val="00CE29E4"/>
    <w:rsid w:val="00CE2EB2"/>
    <w:rsid w:val="00CE3D2E"/>
    <w:rsid w:val="00CE4565"/>
    <w:rsid w:val="00CE4A6D"/>
    <w:rsid w:val="00CE4DD9"/>
    <w:rsid w:val="00CE647D"/>
    <w:rsid w:val="00CE671D"/>
    <w:rsid w:val="00CF0E87"/>
    <w:rsid w:val="00CF1491"/>
    <w:rsid w:val="00CF26EE"/>
    <w:rsid w:val="00CF299F"/>
    <w:rsid w:val="00CF3DA2"/>
    <w:rsid w:val="00CF4468"/>
    <w:rsid w:val="00CF4ECD"/>
    <w:rsid w:val="00CF5568"/>
    <w:rsid w:val="00CF571B"/>
    <w:rsid w:val="00CF6D25"/>
    <w:rsid w:val="00CF6E69"/>
    <w:rsid w:val="00D022AA"/>
    <w:rsid w:val="00D026BE"/>
    <w:rsid w:val="00D04DC6"/>
    <w:rsid w:val="00D059F3"/>
    <w:rsid w:val="00D0730E"/>
    <w:rsid w:val="00D10367"/>
    <w:rsid w:val="00D11F4D"/>
    <w:rsid w:val="00D1398C"/>
    <w:rsid w:val="00D13BF0"/>
    <w:rsid w:val="00D1492D"/>
    <w:rsid w:val="00D175CD"/>
    <w:rsid w:val="00D17A60"/>
    <w:rsid w:val="00D17F1C"/>
    <w:rsid w:val="00D2174C"/>
    <w:rsid w:val="00D21972"/>
    <w:rsid w:val="00D22244"/>
    <w:rsid w:val="00D227A2"/>
    <w:rsid w:val="00D23170"/>
    <w:rsid w:val="00D2385E"/>
    <w:rsid w:val="00D24590"/>
    <w:rsid w:val="00D2540F"/>
    <w:rsid w:val="00D25C23"/>
    <w:rsid w:val="00D26321"/>
    <w:rsid w:val="00D34582"/>
    <w:rsid w:val="00D35194"/>
    <w:rsid w:val="00D352EB"/>
    <w:rsid w:val="00D356DA"/>
    <w:rsid w:val="00D35B89"/>
    <w:rsid w:val="00D361BC"/>
    <w:rsid w:val="00D417D7"/>
    <w:rsid w:val="00D42823"/>
    <w:rsid w:val="00D46DDD"/>
    <w:rsid w:val="00D47BE8"/>
    <w:rsid w:val="00D51E42"/>
    <w:rsid w:val="00D5257B"/>
    <w:rsid w:val="00D54A7E"/>
    <w:rsid w:val="00D55586"/>
    <w:rsid w:val="00D5590F"/>
    <w:rsid w:val="00D55AA4"/>
    <w:rsid w:val="00D57000"/>
    <w:rsid w:val="00D57453"/>
    <w:rsid w:val="00D60AE8"/>
    <w:rsid w:val="00D60B74"/>
    <w:rsid w:val="00D6159B"/>
    <w:rsid w:val="00D62520"/>
    <w:rsid w:val="00D62659"/>
    <w:rsid w:val="00D6493A"/>
    <w:rsid w:val="00D6748D"/>
    <w:rsid w:val="00D674A0"/>
    <w:rsid w:val="00D67BF7"/>
    <w:rsid w:val="00D70619"/>
    <w:rsid w:val="00D715C2"/>
    <w:rsid w:val="00D71E24"/>
    <w:rsid w:val="00D722A4"/>
    <w:rsid w:val="00D747B3"/>
    <w:rsid w:val="00D74D41"/>
    <w:rsid w:val="00D75D0F"/>
    <w:rsid w:val="00D7635D"/>
    <w:rsid w:val="00D77819"/>
    <w:rsid w:val="00D7782A"/>
    <w:rsid w:val="00D77E82"/>
    <w:rsid w:val="00D804DD"/>
    <w:rsid w:val="00D81121"/>
    <w:rsid w:val="00D813C7"/>
    <w:rsid w:val="00D81B2E"/>
    <w:rsid w:val="00D81FE0"/>
    <w:rsid w:val="00D86798"/>
    <w:rsid w:val="00D86F92"/>
    <w:rsid w:val="00D91584"/>
    <w:rsid w:val="00D93B8E"/>
    <w:rsid w:val="00D93D6B"/>
    <w:rsid w:val="00D947CA"/>
    <w:rsid w:val="00D954A4"/>
    <w:rsid w:val="00D96EB1"/>
    <w:rsid w:val="00DA0307"/>
    <w:rsid w:val="00DA1380"/>
    <w:rsid w:val="00DA1852"/>
    <w:rsid w:val="00DA1B1A"/>
    <w:rsid w:val="00DA1EFE"/>
    <w:rsid w:val="00DA2504"/>
    <w:rsid w:val="00DA342D"/>
    <w:rsid w:val="00DA4123"/>
    <w:rsid w:val="00DA4593"/>
    <w:rsid w:val="00DA55AD"/>
    <w:rsid w:val="00DA70ED"/>
    <w:rsid w:val="00DB0166"/>
    <w:rsid w:val="00DB01F5"/>
    <w:rsid w:val="00DB1345"/>
    <w:rsid w:val="00DB1A96"/>
    <w:rsid w:val="00DB38CB"/>
    <w:rsid w:val="00DB3A0C"/>
    <w:rsid w:val="00DB456D"/>
    <w:rsid w:val="00DB4B8F"/>
    <w:rsid w:val="00DB4D08"/>
    <w:rsid w:val="00DB50D7"/>
    <w:rsid w:val="00DB52B2"/>
    <w:rsid w:val="00DB72D8"/>
    <w:rsid w:val="00DC12DD"/>
    <w:rsid w:val="00DC1B02"/>
    <w:rsid w:val="00DC32AB"/>
    <w:rsid w:val="00DC3F32"/>
    <w:rsid w:val="00DC424D"/>
    <w:rsid w:val="00DC47E4"/>
    <w:rsid w:val="00DC534B"/>
    <w:rsid w:val="00DC57AE"/>
    <w:rsid w:val="00DC7737"/>
    <w:rsid w:val="00DD0A75"/>
    <w:rsid w:val="00DD2114"/>
    <w:rsid w:val="00DD26DE"/>
    <w:rsid w:val="00DD394B"/>
    <w:rsid w:val="00DD3AC5"/>
    <w:rsid w:val="00DD4388"/>
    <w:rsid w:val="00DD637B"/>
    <w:rsid w:val="00DD6841"/>
    <w:rsid w:val="00DD6D16"/>
    <w:rsid w:val="00DD6F9A"/>
    <w:rsid w:val="00DD7AEA"/>
    <w:rsid w:val="00DE0460"/>
    <w:rsid w:val="00DE1CAD"/>
    <w:rsid w:val="00DE207E"/>
    <w:rsid w:val="00DE474A"/>
    <w:rsid w:val="00DE4D82"/>
    <w:rsid w:val="00DE594F"/>
    <w:rsid w:val="00DE6934"/>
    <w:rsid w:val="00DF1987"/>
    <w:rsid w:val="00DF1A18"/>
    <w:rsid w:val="00DF1BF4"/>
    <w:rsid w:val="00DF1C43"/>
    <w:rsid w:val="00DF26FD"/>
    <w:rsid w:val="00DF2F24"/>
    <w:rsid w:val="00DF3A7C"/>
    <w:rsid w:val="00DF4308"/>
    <w:rsid w:val="00E00F54"/>
    <w:rsid w:val="00E016FA"/>
    <w:rsid w:val="00E01B0D"/>
    <w:rsid w:val="00E02574"/>
    <w:rsid w:val="00E04C24"/>
    <w:rsid w:val="00E0528C"/>
    <w:rsid w:val="00E05A9C"/>
    <w:rsid w:val="00E07224"/>
    <w:rsid w:val="00E0780B"/>
    <w:rsid w:val="00E10A84"/>
    <w:rsid w:val="00E14B42"/>
    <w:rsid w:val="00E153BD"/>
    <w:rsid w:val="00E171BF"/>
    <w:rsid w:val="00E178A9"/>
    <w:rsid w:val="00E20FD7"/>
    <w:rsid w:val="00E2202C"/>
    <w:rsid w:val="00E2241C"/>
    <w:rsid w:val="00E24292"/>
    <w:rsid w:val="00E24A64"/>
    <w:rsid w:val="00E2591D"/>
    <w:rsid w:val="00E261E7"/>
    <w:rsid w:val="00E26D4A"/>
    <w:rsid w:val="00E26D78"/>
    <w:rsid w:val="00E27555"/>
    <w:rsid w:val="00E30C73"/>
    <w:rsid w:val="00E31883"/>
    <w:rsid w:val="00E32DB1"/>
    <w:rsid w:val="00E33105"/>
    <w:rsid w:val="00E338C3"/>
    <w:rsid w:val="00E35491"/>
    <w:rsid w:val="00E35CA0"/>
    <w:rsid w:val="00E36A6D"/>
    <w:rsid w:val="00E37AA1"/>
    <w:rsid w:val="00E40073"/>
    <w:rsid w:val="00E40EA2"/>
    <w:rsid w:val="00E41EBE"/>
    <w:rsid w:val="00E42076"/>
    <w:rsid w:val="00E42DB3"/>
    <w:rsid w:val="00E43319"/>
    <w:rsid w:val="00E439C1"/>
    <w:rsid w:val="00E43A8F"/>
    <w:rsid w:val="00E45403"/>
    <w:rsid w:val="00E45A25"/>
    <w:rsid w:val="00E52F97"/>
    <w:rsid w:val="00E537CE"/>
    <w:rsid w:val="00E53C80"/>
    <w:rsid w:val="00E540BF"/>
    <w:rsid w:val="00E558BD"/>
    <w:rsid w:val="00E55EF0"/>
    <w:rsid w:val="00E57EB0"/>
    <w:rsid w:val="00E61160"/>
    <w:rsid w:val="00E61A6A"/>
    <w:rsid w:val="00E6371B"/>
    <w:rsid w:val="00E642AB"/>
    <w:rsid w:val="00E650CD"/>
    <w:rsid w:val="00E65B9C"/>
    <w:rsid w:val="00E65CCC"/>
    <w:rsid w:val="00E65E66"/>
    <w:rsid w:val="00E66BDC"/>
    <w:rsid w:val="00E678F7"/>
    <w:rsid w:val="00E70AF9"/>
    <w:rsid w:val="00E713EC"/>
    <w:rsid w:val="00E71B04"/>
    <w:rsid w:val="00E72451"/>
    <w:rsid w:val="00E7345B"/>
    <w:rsid w:val="00E75DBE"/>
    <w:rsid w:val="00E76F47"/>
    <w:rsid w:val="00E77298"/>
    <w:rsid w:val="00E80059"/>
    <w:rsid w:val="00E82262"/>
    <w:rsid w:val="00E837FD"/>
    <w:rsid w:val="00E859C0"/>
    <w:rsid w:val="00E86513"/>
    <w:rsid w:val="00E87FC5"/>
    <w:rsid w:val="00E9037C"/>
    <w:rsid w:val="00E90C3E"/>
    <w:rsid w:val="00E92A4C"/>
    <w:rsid w:val="00E92F64"/>
    <w:rsid w:val="00E93A72"/>
    <w:rsid w:val="00E955B9"/>
    <w:rsid w:val="00E9568F"/>
    <w:rsid w:val="00E96FAA"/>
    <w:rsid w:val="00EA02E6"/>
    <w:rsid w:val="00EA183C"/>
    <w:rsid w:val="00EA2467"/>
    <w:rsid w:val="00EA32E9"/>
    <w:rsid w:val="00EA370E"/>
    <w:rsid w:val="00EA3FA4"/>
    <w:rsid w:val="00EA4EA4"/>
    <w:rsid w:val="00EA62E1"/>
    <w:rsid w:val="00EA643D"/>
    <w:rsid w:val="00EA73E4"/>
    <w:rsid w:val="00EB2C97"/>
    <w:rsid w:val="00EB3E03"/>
    <w:rsid w:val="00EB49C1"/>
    <w:rsid w:val="00EB5B35"/>
    <w:rsid w:val="00EB699E"/>
    <w:rsid w:val="00EB7335"/>
    <w:rsid w:val="00EB7C3D"/>
    <w:rsid w:val="00EC051D"/>
    <w:rsid w:val="00EC0DEB"/>
    <w:rsid w:val="00EC1916"/>
    <w:rsid w:val="00EC20AB"/>
    <w:rsid w:val="00EC268B"/>
    <w:rsid w:val="00EC2CC7"/>
    <w:rsid w:val="00EC39E9"/>
    <w:rsid w:val="00EC3EB2"/>
    <w:rsid w:val="00EC3FA0"/>
    <w:rsid w:val="00EC43FD"/>
    <w:rsid w:val="00EC486A"/>
    <w:rsid w:val="00EC5210"/>
    <w:rsid w:val="00EC60A6"/>
    <w:rsid w:val="00EC64CF"/>
    <w:rsid w:val="00ED0CFF"/>
    <w:rsid w:val="00ED153A"/>
    <w:rsid w:val="00ED2570"/>
    <w:rsid w:val="00ED3612"/>
    <w:rsid w:val="00ED635A"/>
    <w:rsid w:val="00ED6C68"/>
    <w:rsid w:val="00ED71E0"/>
    <w:rsid w:val="00ED73C4"/>
    <w:rsid w:val="00ED7878"/>
    <w:rsid w:val="00ED7FCD"/>
    <w:rsid w:val="00EE001E"/>
    <w:rsid w:val="00EE1829"/>
    <w:rsid w:val="00EE4EF0"/>
    <w:rsid w:val="00EE51F3"/>
    <w:rsid w:val="00EE5B3D"/>
    <w:rsid w:val="00EE718B"/>
    <w:rsid w:val="00EE7428"/>
    <w:rsid w:val="00EF388B"/>
    <w:rsid w:val="00EF5614"/>
    <w:rsid w:val="00EF619C"/>
    <w:rsid w:val="00EF657F"/>
    <w:rsid w:val="00EF76B2"/>
    <w:rsid w:val="00EF77D2"/>
    <w:rsid w:val="00F00F23"/>
    <w:rsid w:val="00F027E3"/>
    <w:rsid w:val="00F038EB"/>
    <w:rsid w:val="00F041B4"/>
    <w:rsid w:val="00F04663"/>
    <w:rsid w:val="00F04862"/>
    <w:rsid w:val="00F05DB1"/>
    <w:rsid w:val="00F102D2"/>
    <w:rsid w:val="00F14C53"/>
    <w:rsid w:val="00F153DB"/>
    <w:rsid w:val="00F161EF"/>
    <w:rsid w:val="00F163CC"/>
    <w:rsid w:val="00F210E0"/>
    <w:rsid w:val="00F2165C"/>
    <w:rsid w:val="00F2181E"/>
    <w:rsid w:val="00F22A7E"/>
    <w:rsid w:val="00F2331F"/>
    <w:rsid w:val="00F239B3"/>
    <w:rsid w:val="00F23D79"/>
    <w:rsid w:val="00F24D56"/>
    <w:rsid w:val="00F24D71"/>
    <w:rsid w:val="00F2664A"/>
    <w:rsid w:val="00F27492"/>
    <w:rsid w:val="00F34378"/>
    <w:rsid w:val="00F35665"/>
    <w:rsid w:val="00F35F66"/>
    <w:rsid w:val="00F367F6"/>
    <w:rsid w:val="00F369E8"/>
    <w:rsid w:val="00F37D43"/>
    <w:rsid w:val="00F4047C"/>
    <w:rsid w:val="00F406D9"/>
    <w:rsid w:val="00F427A6"/>
    <w:rsid w:val="00F437D4"/>
    <w:rsid w:val="00F4461D"/>
    <w:rsid w:val="00F44750"/>
    <w:rsid w:val="00F45280"/>
    <w:rsid w:val="00F45A8C"/>
    <w:rsid w:val="00F45D08"/>
    <w:rsid w:val="00F45F90"/>
    <w:rsid w:val="00F46572"/>
    <w:rsid w:val="00F46B3F"/>
    <w:rsid w:val="00F51D12"/>
    <w:rsid w:val="00F534BA"/>
    <w:rsid w:val="00F53E0E"/>
    <w:rsid w:val="00F5496A"/>
    <w:rsid w:val="00F55990"/>
    <w:rsid w:val="00F55C9E"/>
    <w:rsid w:val="00F57445"/>
    <w:rsid w:val="00F60B3E"/>
    <w:rsid w:val="00F6101B"/>
    <w:rsid w:val="00F612EF"/>
    <w:rsid w:val="00F614A8"/>
    <w:rsid w:val="00F623A9"/>
    <w:rsid w:val="00F62BD7"/>
    <w:rsid w:val="00F62E9B"/>
    <w:rsid w:val="00F62EB6"/>
    <w:rsid w:val="00F65BA3"/>
    <w:rsid w:val="00F663A6"/>
    <w:rsid w:val="00F71B42"/>
    <w:rsid w:val="00F73395"/>
    <w:rsid w:val="00F7442C"/>
    <w:rsid w:val="00F775A2"/>
    <w:rsid w:val="00F77805"/>
    <w:rsid w:val="00F81260"/>
    <w:rsid w:val="00F81825"/>
    <w:rsid w:val="00F818A2"/>
    <w:rsid w:val="00F83F63"/>
    <w:rsid w:val="00F863EC"/>
    <w:rsid w:val="00F87E6C"/>
    <w:rsid w:val="00F91423"/>
    <w:rsid w:val="00F91688"/>
    <w:rsid w:val="00F91EAA"/>
    <w:rsid w:val="00F93BFD"/>
    <w:rsid w:val="00F95AA7"/>
    <w:rsid w:val="00F9677D"/>
    <w:rsid w:val="00F96A49"/>
    <w:rsid w:val="00FA22AA"/>
    <w:rsid w:val="00FA39A1"/>
    <w:rsid w:val="00FA400A"/>
    <w:rsid w:val="00FA451D"/>
    <w:rsid w:val="00FA487B"/>
    <w:rsid w:val="00FA4F3F"/>
    <w:rsid w:val="00FA5215"/>
    <w:rsid w:val="00FB2294"/>
    <w:rsid w:val="00FB2B07"/>
    <w:rsid w:val="00FB351E"/>
    <w:rsid w:val="00FC0CD8"/>
    <w:rsid w:val="00FC13F3"/>
    <w:rsid w:val="00FC4011"/>
    <w:rsid w:val="00FC426F"/>
    <w:rsid w:val="00FC47F2"/>
    <w:rsid w:val="00FC51CC"/>
    <w:rsid w:val="00FC6DD7"/>
    <w:rsid w:val="00FC79A4"/>
    <w:rsid w:val="00FC7E6E"/>
    <w:rsid w:val="00FD05A6"/>
    <w:rsid w:val="00FD1CCB"/>
    <w:rsid w:val="00FD23CD"/>
    <w:rsid w:val="00FD2526"/>
    <w:rsid w:val="00FD2DA5"/>
    <w:rsid w:val="00FD57B9"/>
    <w:rsid w:val="00FD69A9"/>
    <w:rsid w:val="00FD6EB2"/>
    <w:rsid w:val="00FD724A"/>
    <w:rsid w:val="00FD7276"/>
    <w:rsid w:val="00FD7416"/>
    <w:rsid w:val="00FE0113"/>
    <w:rsid w:val="00FE2146"/>
    <w:rsid w:val="00FE245F"/>
    <w:rsid w:val="00FE2959"/>
    <w:rsid w:val="00FE2B42"/>
    <w:rsid w:val="00FE349C"/>
    <w:rsid w:val="00FE3E9D"/>
    <w:rsid w:val="00FE5213"/>
    <w:rsid w:val="00FE5593"/>
    <w:rsid w:val="00FE68B6"/>
    <w:rsid w:val="00FE6C2E"/>
    <w:rsid w:val="00FE6F85"/>
    <w:rsid w:val="00FF2A74"/>
    <w:rsid w:val="00FF2B48"/>
    <w:rsid w:val="00FF2C8A"/>
    <w:rsid w:val="00FF3069"/>
    <w:rsid w:val="00FF3490"/>
    <w:rsid w:val="00FF404E"/>
    <w:rsid w:val="00FF430F"/>
    <w:rsid w:val="00FF65C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e4b5,#929cad,#8ff0c7,#f08fb4,#0084f4,#de095c,#09de84,#12274d"/>
    </o:shapedefaults>
    <o:shapelayout v:ext="edit">
      <o:idmap v:ext="edit" data="2"/>
    </o:shapelayout>
  </w:shapeDefaults>
  <w:decimalSymbol w:val=","/>
  <w:listSeparator w:val=";"/>
  <w14:docId w14:val="167A5FC1"/>
  <w15:docId w15:val="{63AAE4C7-83DC-4305-A25E-5581A580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D1AE3"/>
    <w:pPr>
      <w:spacing w:after="120" w:line="276" w:lineRule="auto"/>
      <w:jc w:val="both"/>
    </w:pPr>
    <w:rPr>
      <w:rFonts w:ascii="Franklin Gothic Book" w:hAnsi="Franklin Gothic Book"/>
    </w:rPr>
  </w:style>
  <w:style w:type="paragraph" w:styleId="Cmsor1">
    <w:name w:val="heading 1"/>
    <w:basedOn w:val="Norml"/>
    <w:next w:val="Norml"/>
    <w:link w:val="Cmsor1Char"/>
    <w:uiPriority w:val="9"/>
    <w:qFormat/>
    <w:rsid w:val="007954DD"/>
    <w:pPr>
      <w:keepNext/>
      <w:keepLines/>
      <w:numPr>
        <w:numId w:val="25"/>
      </w:numPr>
      <w:spacing w:after="480"/>
      <w:ind w:left="431" w:hanging="431"/>
      <w:jc w:val="left"/>
      <w:outlineLvl w:val="0"/>
    </w:pPr>
    <w:rPr>
      <w:rFonts w:eastAsiaTheme="majorEastAsia" w:cstheme="majorBidi"/>
      <w:b/>
      <w:color w:val="12274D"/>
      <w:sz w:val="32"/>
      <w:szCs w:val="32"/>
    </w:rPr>
  </w:style>
  <w:style w:type="paragraph" w:styleId="Cmsor2">
    <w:name w:val="heading 2"/>
    <w:basedOn w:val="Norml"/>
    <w:next w:val="Norml"/>
    <w:link w:val="Cmsor2Char"/>
    <w:uiPriority w:val="9"/>
    <w:unhideWhenUsed/>
    <w:qFormat/>
    <w:rsid w:val="005D0567"/>
    <w:pPr>
      <w:keepNext/>
      <w:keepLines/>
      <w:numPr>
        <w:ilvl w:val="1"/>
        <w:numId w:val="25"/>
      </w:numPr>
      <w:spacing w:before="360" w:after="240"/>
      <w:jc w:val="left"/>
      <w:outlineLvl w:val="1"/>
    </w:pPr>
    <w:rPr>
      <w:rFonts w:eastAsiaTheme="majorEastAsia" w:cstheme="majorBidi"/>
      <w:b/>
      <w:color w:val="12274D"/>
      <w:sz w:val="26"/>
      <w:szCs w:val="26"/>
    </w:rPr>
  </w:style>
  <w:style w:type="paragraph" w:styleId="Cmsor3">
    <w:name w:val="heading 3"/>
    <w:basedOn w:val="Norml"/>
    <w:next w:val="Norml"/>
    <w:link w:val="Cmsor3Char"/>
    <w:uiPriority w:val="9"/>
    <w:unhideWhenUsed/>
    <w:qFormat/>
    <w:rsid w:val="00FD724A"/>
    <w:pPr>
      <w:keepNext/>
      <w:keepLines/>
      <w:numPr>
        <w:ilvl w:val="2"/>
        <w:numId w:val="25"/>
      </w:numPr>
      <w:spacing w:before="240" w:after="240"/>
      <w:outlineLvl w:val="2"/>
    </w:pPr>
    <w:rPr>
      <w:rFonts w:eastAsiaTheme="majorEastAsia" w:cstheme="majorBidi"/>
      <w:b/>
      <w:i/>
      <w:color w:val="1F3763" w:themeColor="accent1" w:themeShade="7F"/>
      <w:szCs w:val="24"/>
    </w:rPr>
  </w:style>
  <w:style w:type="paragraph" w:styleId="Cmsor4">
    <w:name w:val="heading 4"/>
    <w:basedOn w:val="Norml"/>
    <w:next w:val="Norml"/>
    <w:link w:val="Cmsor4Char"/>
    <w:uiPriority w:val="9"/>
    <w:semiHidden/>
    <w:unhideWhenUsed/>
    <w:qFormat/>
    <w:rsid w:val="00C8029C"/>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44784"/>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44784"/>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44784"/>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44784"/>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44784"/>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A152E5"/>
    <w:pPr>
      <w:spacing w:after="480" w:line="288" w:lineRule="auto"/>
      <w:contextualSpacing/>
      <w:jc w:val="center"/>
    </w:pPr>
    <w:rPr>
      <w:rFonts w:eastAsiaTheme="majorEastAsia" w:cstheme="majorBidi"/>
      <w:b/>
      <w:spacing w:val="-10"/>
      <w:kern w:val="28"/>
      <w:sz w:val="28"/>
      <w:szCs w:val="56"/>
    </w:rPr>
  </w:style>
  <w:style w:type="character" w:customStyle="1" w:styleId="CmChar">
    <w:name w:val="Cím Char"/>
    <w:basedOn w:val="Bekezdsalapbettpusa"/>
    <w:link w:val="Cm"/>
    <w:uiPriority w:val="10"/>
    <w:rsid w:val="00A152E5"/>
    <w:rPr>
      <w:rFonts w:ascii="Franklin Gothic Book" w:eastAsiaTheme="majorEastAsia" w:hAnsi="Franklin Gothic Book" w:cstheme="majorBidi"/>
      <w:b/>
      <w:spacing w:val="-10"/>
      <w:kern w:val="28"/>
      <w:sz w:val="28"/>
      <w:szCs w:val="56"/>
    </w:rPr>
  </w:style>
  <w:style w:type="character" w:customStyle="1" w:styleId="Cmsor1Char">
    <w:name w:val="Címsor 1 Char"/>
    <w:basedOn w:val="Bekezdsalapbettpusa"/>
    <w:link w:val="Cmsor1"/>
    <w:uiPriority w:val="9"/>
    <w:rsid w:val="007954DD"/>
    <w:rPr>
      <w:rFonts w:ascii="Franklin Gothic Book" w:eastAsiaTheme="majorEastAsia" w:hAnsi="Franklin Gothic Book" w:cstheme="majorBidi"/>
      <w:b/>
      <w:color w:val="12274D"/>
      <w:sz w:val="32"/>
      <w:szCs w:val="32"/>
    </w:rPr>
  </w:style>
  <w:style w:type="paragraph" w:styleId="Listaszerbekezds">
    <w:name w:val="List Paragraph"/>
    <w:basedOn w:val="Norml"/>
    <w:uiPriority w:val="34"/>
    <w:qFormat/>
    <w:rsid w:val="007C1E3C"/>
    <w:pPr>
      <w:ind w:left="714" w:hanging="357"/>
      <w:contextualSpacing/>
    </w:pPr>
  </w:style>
  <w:style w:type="paragraph" w:styleId="lfej">
    <w:name w:val="header"/>
    <w:basedOn w:val="Norml"/>
    <w:link w:val="lfejChar"/>
    <w:uiPriority w:val="99"/>
    <w:unhideWhenUsed/>
    <w:rsid w:val="00603D00"/>
    <w:pPr>
      <w:tabs>
        <w:tab w:val="center" w:pos="4536"/>
        <w:tab w:val="right" w:pos="9072"/>
      </w:tabs>
      <w:spacing w:after="0" w:line="240" w:lineRule="auto"/>
    </w:pPr>
  </w:style>
  <w:style w:type="character" w:customStyle="1" w:styleId="lfejChar">
    <w:name w:val="Élőfej Char"/>
    <w:basedOn w:val="Bekezdsalapbettpusa"/>
    <w:link w:val="lfej"/>
    <w:uiPriority w:val="99"/>
    <w:rsid w:val="00603D00"/>
    <w:rPr>
      <w:rFonts w:ascii="Franklin Gothic Book" w:hAnsi="Franklin Gothic Book"/>
      <w:color w:val="12274D"/>
    </w:rPr>
  </w:style>
  <w:style w:type="paragraph" w:styleId="llb">
    <w:name w:val="footer"/>
    <w:basedOn w:val="Norml"/>
    <w:link w:val="llbChar"/>
    <w:uiPriority w:val="99"/>
    <w:unhideWhenUsed/>
    <w:rsid w:val="00603D00"/>
    <w:pPr>
      <w:tabs>
        <w:tab w:val="center" w:pos="4536"/>
        <w:tab w:val="right" w:pos="9072"/>
      </w:tabs>
      <w:spacing w:after="0" w:line="240" w:lineRule="auto"/>
    </w:pPr>
  </w:style>
  <w:style w:type="character" w:customStyle="1" w:styleId="llbChar">
    <w:name w:val="Élőláb Char"/>
    <w:basedOn w:val="Bekezdsalapbettpusa"/>
    <w:link w:val="llb"/>
    <w:uiPriority w:val="99"/>
    <w:rsid w:val="00603D00"/>
    <w:rPr>
      <w:rFonts w:ascii="Franklin Gothic Book" w:hAnsi="Franklin Gothic Book"/>
      <w:color w:val="12274D"/>
    </w:rPr>
  </w:style>
  <w:style w:type="paragraph" w:styleId="Tartalomjegyzkcmsora">
    <w:name w:val="TOC Heading"/>
    <w:basedOn w:val="Cmsor1"/>
    <w:next w:val="Norml"/>
    <w:uiPriority w:val="39"/>
    <w:unhideWhenUsed/>
    <w:qFormat/>
    <w:rsid w:val="00113375"/>
    <w:pPr>
      <w:spacing w:after="0" w:line="259" w:lineRule="auto"/>
      <w:outlineLvl w:val="9"/>
    </w:pPr>
    <w:rPr>
      <w:rFonts w:asciiTheme="majorHAnsi" w:hAnsiTheme="majorHAnsi"/>
      <w:color w:val="2F5496" w:themeColor="accent1" w:themeShade="BF"/>
      <w:kern w:val="0"/>
      <w:lang w:eastAsia="hu-HU"/>
      <w14:ligatures w14:val="none"/>
    </w:rPr>
  </w:style>
  <w:style w:type="character" w:customStyle="1" w:styleId="Cmsor2Char">
    <w:name w:val="Címsor 2 Char"/>
    <w:basedOn w:val="Bekezdsalapbettpusa"/>
    <w:link w:val="Cmsor2"/>
    <w:uiPriority w:val="9"/>
    <w:rsid w:val="005D0567"/>
    <w:rPr>
      <w:rFonts w:ascii="Franklin Gothic Book" w:eastAsiaTheme="majorEastAsia" w:hAnsi="Franklin Gothic Book" w:cstheme="majorBidi"/>
      <w:b/>
      <w:color w:val="12274D"/>
      <w:sz w:val="26"/>
      <w:szCs w:val="26"/>
    </w:rPr>
  </w:style>
  <w:style w:type="table" w:styleId="Rcsostblzat">
    <w:name w:val="Table Grid"/>
    <w:basedOn w:val="Normltblzat"/>
    <w:uiPriority w:val="39"/>
    <w:rsid w:val="0034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3Char">
    <w:name w:val="Címsor 3 Char"/>
    <w:basedOn w:val="Bekezdsalapbettpusa"/>
    <w:link w:val="Cmsor3"/>
    <w:uiPriority w:val="9"/>
    <w:rsid w:val="00FD724A"/>
    <w:rPr>
      <w:rFonts w:ascii="Franklin Gothic Book" w:eastAsiaTheme="majorEastAsia" w:hAnsi="Franklin Gothic Book" w:cstheme="majorBidi"/>
      <w:b/>
      <w:i/>
      <w:color w:val="1F3763" w:themeColor="accent1" w:themeShade="7F"/>
      <w:szCs w:val="24"/>
    </w:rPr>
  </w:style>
  <w:style w:type="paragraph" w:styleId="NormlWeb">
    <w:name w:val="Normal (Web)"/>
    <w:basedOn w:val="Norml"/>
    <w:uiPriority w:val="99"/>
    <w:semiHidden/>
    <w:unhideWhenUsed/>
    <w:rsid w:val="00691777"/>
    <w:pPr>
      <w:spacing w:before="100" w:beforeAutospacing="1" w:after="100" w:afterAutospacing="1" w:line="240" w:lineRule="auto"/>
      <w:jc w:val="left"/>
    </w:pPr>
    <w:rPr>
      <w:rFonts w:ascii="Times New Roman" w:eastAsia="Times New Roman" w:hAnsi="Times New Roman" w:cs="Times New Roman"/>
      <w:kern w:val="0"/>
      <w:sz w:val="24"/>
      <w:szCs w:val="24"/>
      <w:lang w:eastAsia="hu-HU"/>
      <w14:ligatures w14:val="none"/>
    </w:rPr>
  </w:style>
  <w:style w:type="paragraph" w:styleId="Lbjegyzetszveg">
    <w:name w:val="footnote text"/>
    <w:basedOn w:val="Norml"/>
    <w:link w:val="LbjegyzetszvegChar"/>
    <w:uiPriority w:val="99"/>
    <w:unhideWhenUsed/>
    <w:rsid w:val="00E30C73"/>
    <w:pPr>
      <w:spacing w:after="0" w:line="240" w:lineRule="auto"/>
    </w:pPr>
    <w:rPr>
      <w:sz w:val="20"/>
      <w:szCs w:val="20"/>
    </w:rPr>
  </w:style>
  <w:style w:type="character" w:customStyle="1" w:styleId="LbjegyzetszvegChar">
    <w:name w:val="Lábjegyzetszöveg Char"/>
    <w:basedOn w:val="Bekezdsalapbettpusa"/>
    <w:link w:val="Lbjegyzetszveg"/>
    <w:uiPriority w:val="99"/>
    <w:rsid w:val="00E30C73"/>
    <w:rPr>
      <w:rFonts w:ascii="Franklin Gothic Book" w:hAnsi="Franklin Gothic Book"/>
      <w:sz w:val="20"/>
      <w:szCs w:val="20"/>
    </w:rPr>
  </w:style>
  <w:style w:type="character" w:styleId="Lbjegyzet-hivatkozs">
    <w:name w:val="footnote reference"/>
    <w:basedOn w:val="Bekezdsalapbettpusa"/>
    <w:uiPriority w:val="99"/>
    <w:unhideWhenUsed/>
    <w:rsid w:val="00E30C73"/>
    <w:rPr>
      <w:vertAlign w:val="superscript"/>
    </w:rPr>
  </w:style>
  <w:style w:type="character" w:styleId="Jegyzethivatkozs">
    <w:name w:val="annotation reference"/>
    <w:basedOn w:val="Bekezdsalapbettpusa"/>
    <w:uiPriority w:val="99"/>
    <w:semiHidden/>
    <w:unhideWhenUsed/>
    <w:rsid w:val="00797BAF"/>
    <w:rPr>
      <w:sz w:val="16"/>
      <w:szCs w:val="16"/>
    </w:rPr>
  </w:style>
  <w:style w:type="paragraph" w:styleId="Jegyzetszveg">
    <w:name w:val="annotation text"/>
    <w:basedOn w:val="Norml"/>
    <w:link w:val="JegyzetszvegChar"/>
    <w:uiPriority w:val="99"/>
    <w:unhideWhenUsed/>
    <w:rsid w:val="00797BAF"/>
    <w:pPr>
      <w:spacing w:line="240" w:lineRule="auto"/>
    </w:pPr>
    <w:rPr>
      <w:sz w:val="20"/>
      <w:szCs w:val="20"/>
    </w:rPr>
  </w:style>
  <w:style w:type="character" w:customStyle="1" w:styleId="JegyzetszvegChar">
    <w:name w:val="Jegyzetszöveg Char"/>
    <w:basedOn w:val="Bekezdsalapbettpusa"/>
    <w:link w:val="Jegyzetszveg"/>
    <w:uiPriority w:val="99"/>
    <w:rsid w:val="00797BAF"/>
    <w:rPr>
      <w:rFonts w:ascii="Franklin Gothic Book" w:hAnsi="Franklin Gothic Book"/>
      <w:sz w:val="20"/>
      <w:szCs w:val="20"/>
    </w:rPr>
  </w:style>
  <w:style w:type="character" w:customStyle="1" w:styleId="cf01">
    <w:name w:val="cf01"/>
    <w:basedOn w:val="Bekezdsalapbettpusa"/>
    <w:rsid w:val="00A26E2B"/>
    <w:rPr>
      <w:rFonts w:ascii="Segoe UI" w:hAnsi="Segoe UI" w:cs="Segoe UI" w:hint="default"/>
      <w:sz w:val="18"/>
      <w:szCs w:val="18"/>
    </w:rPr>
  </w:style>
  <w:style w:type="paragraph" w:customStyle="1" w:styleId="pf0">
    <w:name w:val="pf0"/>
    <w:basedOn w:val="Norml"/>
    <w:rsid w:val="00A26E2B"/>
    <w:pPr>
      <w:spacing w:before="100" w:beforeAutospacing="1" w:after="100" w:afterAutospacing="1" w:line="240" w:lineRule="auto"/>
      <w:jc w:val="left"/>
    </w:pPr>
    <w:rPr>
      <w:rFonts w:ascii="Times New Roman" w:eastAsia="Times New Roman" w:hAnsi="Times New Roman" w:cs="Times New Roman"/>
      <w:kern w:val="0"/>
      <w:sz w:val="24"/>
      <w:szCs w:val="24"/>
      <w:lang w:eastAsia="hu-HU"/>
      <w14:ligatures w14:val="none"/>
    </w:rPr>
  </w:style>
  <w:style w:type="paragraph" w:customStyle="1" w:styleId="uj">
    <w:name w:val="uj"/>
    <w:basedOn w:val="Norml"/>
    <w:uiPriority w:val="99"/>
    <w:rsid w:val="003C7E5A"/>
    <w:pPr>
      <w:spacing w:before="100" w:beforeAutospacing="1" w:after="100" w:afterAutospacing="1" w:line="240" w:lineRule="auto"/>
      <w:jc w:val="left"/>
    </w:pPr>
    <w:rPr>
      <w:rFonts w:ascii="Times New Roman" w:eastAsia="Times New Roman" w:hAnsi="Times New Roman" w:cs="Times New Roman"/>
      <w:kern w:val="0"/>
      <w:sz w:val="24"/>
      <w:szCs w:val="24"/>
      <w:lang w:eastAsia="hu-HU"/>
    </w:rPr>
  </w:style>
  <w:style w:type="paragraph" w:styleId="Szvegtrzs">
    <w:name w:val="Body Text"/>
    <w:basedOn w:val="Norml"/>
    <w:link w:val="SzvegtrzsChar"/>
    <w:uiPriority w:val="1"/>
    <w:qFormat/>
    <w:rsid w:val="003C7E5A"/>
    <w:pPr>
      <w:widowControl w:val="0"/>
      <w:autoSpaceDE w:val="0"/>
      <w:autoSpaceDN w:val="0"/>
      <w:spacing w:after="0" w:line="240" w:lineRule="auto"/>
      <w:jc w:val="left"/>
    </w:pPr>
    <w:rPr>
      <w:rFonts w:ascii="Georgia" w:eastAsia="Georgia" w:hAnsi="Georgia" w:cs="Georgia"/>
      <w:kern w:val="0"/>
      <w:lang w:eastAsia="hu-HU" w:bidi="hu-HU"/>
    </w:rPr>
  </w:style>
  <w:style w:type="character" w:customStyle="1" w:styleId="SzvegtrzsChar">
    <w:name w:val="Szövegtörzs Char"/>
    <w:basedOn w:val="Bekezdsalapbettpusa"/>
    <w:link w:val="Szvegtrzs"/>
    <w:uiPriority w:val="1"/>
    <w:rsid w:val="003C7E5A"/>
    <w:rPr>
      <w:rFonts w:ascii="Georgia" w:eastAsia="Georgia" w:hAnsi="Georgia" w:cs="Georgia"/>
      <w:kern w:val="0"/>
      <w:lang w:eastAsia="hu-HU" w:bidi="hu-HU"/>
    </w:rPr>
  </w:style>
  <w:style w:type="paragraph" w:customStyle="1" w:styleId="Default">
    <w:name w:val="Default"/>
    <w:rsid w:val="003D2E8E"/>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TableGrid">
    <w:name w:val="TableGrid"/>
    <w:rsid w:val="003D2E8E"/>
    <w:pPr>
      <w:spacing w:after="0" w:line="240" w:lineRule="auto"/>
    </w:pPr>
    <w:rPr>
      <w:rFonts w:eastAsiaTheme="minorEastAsia"/>
      <w:kern w:val="0"/>
    </w:rPr>
    <w:tblPr>
      <w:tblCellMar>
        <w:top w:w="0" w:type="dxa"/>
        <w:left w:w="0" w:type="dxa"/>
        <w:bottom w:w="0" w:type="dxa"/>
        <w:right w:w="0" w:type="dxa"/>
      </w:tblCellMar>
    </w:tblPr>
  </w:style>
  <w:style w:type="character" w:styleId="Hiperhivatkozs">
    <w:name w:val="Hyperlink"/>
    <w:basedOn w:val="Bekezdsalapbettpusa"/>
    <w:uiPriority w:val="99"/>
    <w:unhideWhenUsed/>
    <w:rsid w:val="009A3849"/>
    <w:rPr>
      <w:color w:val="0563C1" w:themeColor="hyperlink"/>
      <w:u w:val="single"/>
    </w:rPr>
  </w:style>
  <w:style w:type="character" w:styleId="Mrltotthiperhivatkozs">
    <w:name w:val="FollowedHyperlink"/>
    <w:basedOn w:val="Bekezdsalapbettpusa"/>
    <w:uiPriority w:val="99"/>
    <w:semiHidden/>
    <w:unhideWhenUsed/>
    <w:rsid w:val="00A120F3"/>
    <w:rPr>
      <w:color w:val="954F72" w:themeColor="followedHyperlink"/>
      <w:u w:val="single"/>
    </w:rPr>
  </w:style>
  <w:style w:type="paragraph" w:customStyle="1" w:styleId="2">
    <w:name w:val="2"/>
    <w:basedOn w:val="Norml"/>
    <w:rsid w:val="00C1546B"/>
    <w:pPr>
      <w:widowControl w:val="0"/>
      <w:spacing w:after="0" w:line="240" w:lineRule="auto"/>
      <w:ind w:left="709" w:hanging="283"/>
    </w:pPr>
    <w:rPr>
      <w:rFonts w:ascii="Times New Roman" w:eastAsia="Times New Roman" w:hAnsi="Times New Roman" w:cs="Times New Roman"/>
      <w:kern w:val="0"/>
      <w:sz w:val="26"/>
      <w:szCs w:val="20"/>
      <w:lang w:eastAsia="hu-HU"/>
    </w:rPr>
  </w:style>
  <w:style w:type="paragraph" w:styleId="Nincstrkz">
    <w:name w:val="No Spacing"/>
    <w:uiPriority w:val="1"/>
    <w:qFormat/>
    <w:rsid w:val="00C1546B"/>
    <w:pPr>
      <w:spacing w:after="0" w:line="240" w:lineRule="auto"/>
    </w:pPr>
    <w:rPr>
      <w:rFonts w:ascii="Times New Roman" w:eastAsia="Times New Roman" w:hAnsi="Times New Roman" w:cs="Times New Roman"/>
      <w:kern w:val="0"/>
      <w:sz w:val="24"/>
      <w:szCs w:val="24"/>
      <w:lang w:eastAsia="hu-HU"/>
    </w:rPr>
  </w:style>
  <w:style w:type="table" w:customStyle="1" w:styleId="TableNormal">
    <w:name w:val="Table Normal"/>
    <w:uiPriority w:val="2"/>
    <w:semiHidden/>
    <w:unhideWhenUsed/>
    <w:qFormat/>
    <w:rsid w:val="00A4236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715E83"/>
    <w:pPr>
      <w:widowControl w:val="0"/>
      <w:autoSpaceDE w:val="0"/>
      <w:autoSpaceDN w:val="0"/>
      <w:spacing w:after="0" w:line="240" w:lineRule="auto"/>
      <w:jc w:val="left"/>
    </w:pPr>
    <w:rPr>
      <w:rFonts w:ascii="Times New Roman" w:eastAsia="Times New Roman" w:hAnsi="Times New Roman" w:cs="Times New Roman"/>
      <w:kern w:val="0"/>
      <w:lang w:eastAsia="hu-HU" w:bidi="hu-HU"/>
    </w:rPr>
  </w:style>
  <w:style w:type="character" w:styleId="Feloldatlanmegemlts">
    <w:name w:val="Unresolved Mention"/>
    <w:basedOn w:val="Bekezdsalapbettpusa"/>
    <w:uiPriority w:val="99"/>
    <w:semiHidden/>
    <w:unhideWhenUsed/>
    <w:rsid w:val="006758F6"/>
    <w:rPr>
      <w:color w:val="605E5C"/>
      <w:shd w:val="clear" w:color="auto" w:fill="E1DFDD"/>
    </w:rPr>
  </w:style>
  <w:style w:type="paragraph" w:styleId="TJ1">
    <w:name w:val="toc 1"/>
    <w:basedOn w:val="Norml"/>
    <w:next w:val="Norml"/>
    <w:autoRedefine/>
    <w:uiPriority w:val="39"/>
    <w:unhideWhenUsed/>
    <w:rsid w:val="004E5F45"/>
    <w:pPr>
      <w:tabs>
        <w:tab w:val="left" w:pos="440"/>
        <w:tab w:val="right" w:leader="dot" w:pos="9062"/>
      </w:tabs>
      <w:spacing w:after="0"/>
      <w:ind w:left="357" w:hanging="357"/>
      <w:jc w:val="left"/>
    </w:pPr>
    <w:rPr>
      <w:b/>
      <w:noProof/>
    </w:rPr>
  </w:style>
  <w:style w:type="paragraph" w:styleId="TJ2">
    <w:name w:val="toc 2"/>
    <w:basedOn w:val="Norml"/>
    <w:next w:val="Norml"/>
    <w:autoRedefine/>
    <w:uiPriority w:val="39"/>
    <w:unhideWhenUsed/>
    <w:rsid w:val="004E5F45"/>
    <w:pPr>
      <w:tabs>
        <w:tab w:val="left" w:pos="880"/>
        <w:tab w:val="right" w:leader="dot" w:pos="9056"/>
      </w:tabs>
      <w:spacing w:after="0"/>
      <w:ind w:left="221"/>
    </w:pPr>
  </w:style>
  <w:style w:type="paragraph" w:styleId="TJ3">
    <w:name w:val="toc 3"/>
    <w:basedOn w:val="Norml"/>
    <w:next w:val="Norml"/>
    <w:autoRedefine/>
    <w:uiPriority w:val="39"/>
    <w:unhideWhenUsed/>
    <w:rsid w:val="00A97BA0"/>
    <w:pPr>
      <w:spacing w:after="100"/>
      <w:ind w:left="440"/>
    </w:pPr>
  </w:style>
  <w:style w:type="paragraph" w:styleId="TJ4">
    <w:name w:val="toc 4"/>
    <w:basedOn w:val="Norml"/>
    <w:next w:val="Norml"/>
    <w:autoRedefine/>
    <w:uiPriority w:val="39"/>
    <w:unhideWhenUsed/>
    <w:rsid w:val="00A97BA0"/>
    <w:pPr>
      <w:spacing w:after="100" w:line="259" w:lineRule="auto"/>
      <w:ind w:left="660"/>
      <w:jc w:val="left"/>
    </w:pPr>
    <w:rPr>
      <w:rFonts w:asciiTheme="minorHAnsi" w:eastAsiaTheme="minorEastAsia" w:hAnsiTheme="minorHAnsi"/>
      <w:lang w:eastAsia="hu-HU"/>
    </w:rPr>
  </w:style>
  <w:style w:type="paragraph" w:styleId="TJ5">
    <w:name w:val="toc 5"/>
    <w:basedOn w:val="Norml"/>
    <w:next w:val="Norml"/>
    <w:autoRedefine/>
    <w:uiPriority w:val="39"/>
    <w:unhideWhenUsed/>
    <w:rsid w:val="00A97BA0"/>
    <w:pPr>
      <w:spacing w:after="100" w:line="259" w:lineRule="auto"/>
      <w:ind w:left="880"/>
      <w:jc w:val="left"/>
    </w:pPr>
    <w:rPr>
      <w:rFonts w:asciiTheme="minorHAnsi" w:eastAsiaTheme="minorEastAsia" w:hAnsiTheme="minorHAnsi"/>
      <w:lang w:eastAsia="hu-HU"/>
    </w:rPr>
  </w:style>
  <w:style w:type="paragraph" w:styleId="TJ6">
    <w:name w:val="toc 6"/>
    <w:basedOn w:val="Norml"/>
    <w:next w:val="Norml"/>
    <w:autoRedefine/>
    <w:uiPriority w:val="39"/>
    <w:unhideWhenUsed/>
    <w:rsid w:val="00A97BA0"/>
    <w:pPr>
      <w:spacing w:after="100" w:line="259" w:lineRule="auto"/>
      <w:ind w:left="1100"/>
      <w:jc w:val="left"/>
    </w:pPr>
    <w:rPr>
      <w:rFonts w:asciiTheme="minorHAnsi" w:eastAsiaTheme="minorEastAsia" w:hAnsiTheme="minorHAnsi"/>
      <w:lang w:eastAsia="hu-HU"/>
    </w:rPr>
  </w:style>
  <w:style w:type="paragraph" w:styleId="TJ7">
    <w:name w:val="toc 7"/>
    <w:basedOn w:val="Norml"/>
    <w:next w:val="Norml"/>
    <w:autoRedefine/>
    <w:uiPriority w:val="39"/>
    <w:unhideWhenUsed/>
    <w:rsid w:val="00A97BA0"/>
    <w:pPr>
      <w:spacing w:after="100" w:line="259" w:lineRule="auto"/>
      <w:ind w:left="1320"/>
      <w:jc w:val="left"/>
    </w:pPr>
    <w:rPr>
      <w:rFonts w:asciiTheme="minorHAnsi" w:eastAsiaTheme="minorEastAsia" w:hAnsiTheme="minorHAnsi"/>
      <w:lang w:eastAsia="hu-HU"/>
    </w:rPr>
  </w:style>
  <w:style w:type="paragraph" w:styleId="TJ8">
    <w:name w:val="toc 8"/>
    <w:basedOn w:val="Norml"/>
    <w:next w:val="Norml"/>
    <w:autoRedefine/>
    <w:uiPriority w:val="39"/>
    <w:unhideWhenUsed/>
    <w:rsid w:val="00A97BA0"/>
    <w:pPr>
      <w:spacing w:after="100" w:line="259" w:lineRule="auto"/>
      <w:ind w:left="1540"/>
      <w:jc w:val="left"/>
    </w:pPr>
    <w:rPr>
      <w:rFonts w:asciiTheme="minorHAnsi" w:eastAsiaTheme="minorEastAsia" w:hAnsiTheme="minorHAnsi"/>
      <w:lang w:eastAsia="hu-HU"/>
    </w:rPr>
  </w:style>
  <w:style w:type="paragraph" w:styleId="TJ9">
    <w:name w:val="toc 9"/>
    <w:basedOn w:val="Norml"/>
    <w:next w:val="Norml"/>
    <w:autoRedefine/>
    <w:uiPriority w:val="39"/>
    <w:unhideWhenUsed/>
    <w:rsid w:val="00A97BA0"/>
    <w:pPr>
      <w:spacing w:after="100" w:line="259" w:lineRule="auto"/>
      <w:ind w:left="1760"/>
      <w:jc w:val="left"/>
    </w:pPr>
    <w:rPr>
      <w:rFonts w:asciiTheme="minorHAnsi" w:eastAsiaTheme="minorEastAsia" w:hAnsiTheme="minorHAnsi"/>
      <w:lang w:eastAsia="hu-HU"/>
    </w:rPr>
  </w:style>
  <w:style w:type="character" w:customStyle="1" w:styleId="address">
    <w:name w:val="address"/>
    <w:basedOn w:val="Bekezdsalapbettpusa"/>
    <w:rsid w:val="00AF4444"/>
  </w:style>
  <w:style w:type="paragraph" w:styleId="Szvegtrzs3">
    <w:name w:val="Body Text 3"/>
    <w:basedOn w:val="Norml"/>
    <w:link w:val="Szvegtrzs3Char"/>
    <w:uiPriority w:val="99"/>
    <w:unhideWhenUsed/>
    <w:rsid w:val="00D74D41"/>
    <w:pPr>
      <w:widowControl w:val="0"/>
      <w:autoSpaceDE w:val="0"/>
      <w:autoSpaceDN w:val="0"/>
      <w:spacing w:line="240" w:lineRule="auto"/>
      <w:jc w:val="left"/>
    </w:pPr>
    <w:rPr>
      <w:rFonts w:ascii="Times New Roman" w:eastAsia="Times New Roman" w:hAnsi="Times New Roman" w:cs="Times New Roman"/>
      <w:kern w:val="0"/>
      <w:sz w:val="16"/>
      <w:szCs w:val="16"/>
    </w:rPr>
  </w:style>
  <w:style w:type="character" w:customStyle="1" w:styleId="Szvegtrzs3Char">
    <w:name w:val="Szövegtörzs 3 Char"/>
    <w:basedOn w:val="Bekezdsalapbettpusa"/>
    <w:link w:val="Szvegtrzs3"/>
    <w:uiPriority w:val="99"/>
    <w:rsid w:val="00D74D41"/>
    <w:rPr>
      <w:rFonts w:ascii="Times New Roman" w:eastAsia="Times New Roman" w:hAnsi="Times New Roman" w:cs="Times New Roman"/>
      <w:kern w:val="0"/>
      <w:sz w:val="16"/>
      <w:szCs w:val="16"/>
    </w:rPr>
  </w:style>
  <w:style w:type="character" w:customStyle="1" w:styleId="ui-provider">
    <w:name w:val="ui-provider"/>
    <w:basedOn w:val="Bekezdsalapbettpusa"/>
    <w:rsid w:val="0002683C"/>
  </w:style>
  <w:style w:type="table" w:customStyle="1" w:styleId="TableNormal1">
    <w:name w:val="Table Normal1"/>
    <w:uiPriority w:val="2"/>
    <w:semiHidden/>
    <w:unhideWhenUsed/>
    <w:qFormat/>
    <w:rsid w:val="00351C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Rcsostblzat1">
    <w:name w:val="Rácsos táblázat1"/>
    <w:basedOn w:val="Normltblzat"/>
    <w:next w:val="Rcsostblzat"/>
    <w:uiPriority w:val="39"/>
    <w:rsid w:val="00E439C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4Char">
    <w:name w:val="Címsor 4 Char"/>
    <w:basedOn w:val="Bekezdsalapbettpusa"/>
    <w:link w:val="Cmsor4"/>
    <w:uiPriority w:val="9"/>
    <w:semiHidden/>
    <w:rsid w:val="00C8029C"/>
    <w:rPr>
      <w:rFonts w:asciiTheme="majorHAnsi" w:eastAsiaTheme="majorEastAsia" w:hAnsiTheme="majorHAnsi" w:cstheme="majorBidi"/>
      <w:i/>
      <w:iCs/>
      <w:color w:val="2F5496" w:themeColor="accent1" w:themeShade="BF"/>
    </w:rPr>
  </w:style>
  <w:style w:type="table" w:customStyle="1" w:styleId="Rcsostblzat2">
    <w:name w:val="Rácsos táblázat2"/>
    <w:basedOn w:val="Normltblzat"/>
    <w:next w:val="Rcsostblzat"/>
    <w:uiPriority w:val="39"/>
    <w:rsid w:val="001C66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9F62E5"/>
    <w:rPr>
      <w:color w:val="666666"/>
    </w:rPr>
  </w:style>
  <w:style w:type="table" w:customStyle="1" w:styleId="Rcsostblzat21">
    <w:name w:val="Rácsos táblázat21"/>
    <w:basedOn w:val="Normltblzat"/>
    <w:next w:val="Rcsostblzat"/>
    <w:uiPriority w:val="39"/>
    <w:rsid w:val="00A808E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EA2467"/>
    <w:pPr>
      <w:spacing w:after="0" w:line="240" w:lineRule="auto"/>
    </w:pPr>
    <w:rPr>
      <w:rFonts w:ascii="Franklin Gothic Book" w:hAnsi="Franklin Gothic Book"/>
    </w:rPr>
  </w:style>
  <w:style w:type="paragraph" w:styleId="Megjegyzstrgya">
    <w:name w:val="annotation subject"/>
    <w:basedOn w:val="Jegyzetszveg"/>
    <w:next w:val="Jegyzetszveg"/>
    <w:link w:val="MegjegyzstrgyaChar"/>
    <w:uiPriority w:val="99"/>
    <w:semiHidden/>
    <w:unhideWhenUsed/>
    <w:rsid w:val="00944A86"/>
    <w:rPr>
      <w:b/>
      <w:bCs/>
    </w:rPr>
  </w:style>
  <w:style w:type="character" w:customStyle="1" w:styleId="MegjegyzstrgyaChar">
    <w:name w:val="Megjegyzés tárgya Char"/>
    <w:basedOn w:val="JegyzetszvegChar"/>
    <w:link w:val="Megjegyzstrgya"/>
    <w:uiPriority w:val="99"/>
    <w:semiHidden/>
    <w:rsid w:val="00944A86"/>
    <w:rPr>
      <w:rFonts w:ascii="Franklin Gothic Book" w:hAnsi="Franklin Gothic Book"/>
      <w:b/>
      <w:bCs/>
      <w:sz w:val="20"/>
      <w:szCs w:val="20"/>
    </w:rPr>
  </w:style>
  <w:style w:type="paragraph" w:styleId="Buborkszveg">
    <w:name w:val="Balloon Text"/>
    <w:basedOn w:val="Norml"/>
    <w:link w:val="BuborkszvegChar"/>
    <w:uiPriority w:val="99"/>
    <w:semiHidden/>
    <w:unhideWhenUsed/>
    <w:rsid w:val="00ED6C6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D6C68"/>
    <w:rPr>
      <w:rFonts w:ascii="Segoe UI" w:hAnsi="Segoe UI" w:cs="Segoe UI"/>
      <w:sz w:val="18"/>
      <w:szCs w:val="18"/>
    </w:rPr>
  </w:style>
  <w:style w:type="character" w:customStyle="1" w:styleId="highlighted">
    <w:name w:val="highlighted"/>
    <w:basedOn w:val="Bekezdsalapbettpusa"/>
    <w:rsid w:val="0095416B"/>
  </w:style>
  <w:style w:type="character" w:styleId="Oldalszm">
    <w:name w:val="page number"/>
    <w:basedOn w:val="Bekezdsalapbettpusa"/>
    <w:uiPriority w:val="99"/>
    <w:semiHidden/>
    <w:unhideWhenUsed/>
    <w:rsid w:val="00AD5703"/>
  </w:style>
  <w:style w:type="paragraph" w:customStyle="1" w:styleId="p1">
    <w:name w:val="p1"/>
    <w:basedOn w:val="Norml"/>
    <w:rsid w:val="00AD5703"/>
    <w:pPr>
      <w:spacing w:after="0" w:line="330" w:lineRule="atLeast"/>
    </w:pPr>
    <w:rPr>
      <w:rFonts w:ascii="Metropolis" w:hAnsi="Metropolis" w:cs="Times New Roman"/>
      <w:color w:val="16274E"/>
      <w:kern w:val="0"/>
      <w:sz w:val="15"/>
      <w:szCs w:val="15"/>
      <w:lang w:eastAsia="en-GB"/>
      <w14:ligatures w14:val="none"/>
    </w:rPr>
  </w:style>
  <w:style w:type="paragraph" w:styleId="Kpalrs">
    <w:name w:val="caption"/>
    <w:basedOn w:val="Norml"/>
    <w:next w:val="Norml"/>
    <w:uiPriority w:val="35"/>
    <w:unhideWhenUsed/>
    <w:qFormat/>
    <w:rsid w:val="0007766E"/>
    <w:pPr>
      <w:spacing w:after="200" w:line="240" w:lineRule="auto"/>
    </w:pPr>
    <w:rPr>
      <w:i/>
      <w:iCs/>
      <w:color w:val="44546A" w:themeColor="text2"/>
      <w:sz w:val="18"/>
      <w:szCs w:val="18"/>
    </w:rPr>
  </w:style>
  <w:style w:type="character" w:customStyle="1" w:styleId="Cmsor5Char">
    <w:name w:val="Címsor 5 Char"/>
    <w:basedOn w:val="Bekezdsalapbettpusa"/>
    <w:link w:val="Cmsor5"/>
    <w:uiPriority w:val="9"/>
    <w:semiHidden/>
    <w:rsid w:val="00C44784"/>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C44784"/>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C44784"/>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C44784"/>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4478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31595">
      <w:bodyDiv w:val="1"/>
      <w:marLeft w:val="0"/>
      <w:marRight w:val="0"/>
      <w:marTop w:val="0"/>
      <w:marBottom w:val="0"/>
      <w:divBdr>
        <w:top w:val="none" w:sz="0" w:space="0" w:color="auto"/>
        <w:left w:val="none" w:sz="0" w:space="0" w:color="auto"/>
        <w:bottom w:val="none" w:sz="0" w:space="0" w:color="auto"/>
        <w:right w:val="none" w:sz="0" w:space="0" w:color="auto"/>
      </w:divBdr>
    </w:div>
    <w:div w:id="635068760">
      <w:bodyDiv w:val="1"/>
      <w:marLeft w:val="0"/>
      <w:marRight w:val="0"/>
      <w:marTop w:val="0"/>
      <w:marBottom w:val="0"/>
      <w:divBdr>
        <w:top w:val="none" w:sz="0" w:space="0" w:color="auto"/>
        <w:left w:val="none" w:sz="0" w:space="0" w:color="auto"/>
        <w:bottom w:val="none" w:sz="0" w:space="0" w:color="auto"/>
        <w:right w:val="none" w:sz="0" w:space="0" w:color="auto"/>
      </w:divBdr>
    </w:div>
    <w:div w:id="711029620">
      <w:bodyDiv w:val="1"/>
      <w:marLeft w:val="0"/>
      <w:marRight w:val="0"/>
      <w:marTop w:val="0"/>
      <w:marBottom w:val="0"/>
      <w:divBdr>
        <w:top w:val="none" w:sz="0" w:space="0" w:color="auto"/>
        <w:left w:val="none" w:sz="0" w:space="0" w:color="auto"/>
        <w:bottom w:val="none" w:sz="0" w:space="0" w:color="auto"/>
        <w:right w:val="none" w:sz="0" w:space="0" w:color="auto"/>
      </w:divBdr>
    </w:div>
    <w:div w:id="744031627">
      <w:bodyDiv w:val="1"/>
      <w:marLeft w:val="0"/>
      <w:marRight w:val="0"/>
      <w:marTop w:val="0"/>
      <w:marBottom w:val="0"/>
      <w:divBdr>
        <w:top w:val="none" w:sz="0" w:space="0" w:color="auto"/>
        <w:left w:val="none" w:sz="0" w:space="0" w:color="auto"/>
        <w:bottom w:val="none" w:sz="0" w:space="0" w:color="auto"/>
        <w:right w:val="none" w:sz="0" w:space="0" w:color="auto"/>
      </w:divBdr>
    </w:div>
    <w:div w:id="867794669">
      <w:bodyDiv w:val="1"/>
      <w:marLeft w:val="0"/>
      <w:marRight w:val="0"/>
      <w:marTop w:val="0"/>
      <w:marBottom w:val="0"/>
      <w:divBdr>
        <w:top w:val="none" w:sz="0" w:space="0" w:color="auto"/>
        <w:left w:val="none" w:sz="0" w:space="0" w:color="auto"/>
        <w:bottom w:val="none" w:sz="0" w:space="0" w:color="auto"/>
        <w:right w:val="none" w:sz="0" w:space="0" w:color="auto"/>
      </w:divBdr>
    </w:div>
    <w:div w:id="928849221">
      <w:bodyDiv w:val="1"/>
      <w:marLeft w:val="0"/>
      <w:marRight w:val="0"/>
      <w:marTop w:val="0"/>
      <w:marBottom w:val="0"/>
      <w:divBdr>
        <w:top w:val="none" w:sz="0" w:space="0" w:color="auto"/>
        <w:left w:val="none" w:sz="0" w:space="0" w:color="auto"/>
        <w:bottom w:val="none" w:sz="0" w:space="0" w:color="auto"/>
        <w:right w:val="none" w:sz="0" w:space="0" w:color="auto"/>
      </w:divBdr>
    </w:div>
    <w:div w:id="981497067">
      <w:bodyDiv w:val="1"/>
      <w:marLeft w:val="0"/>
      <w:marRight w:val="0"/>
      <w:marTop w:val="0"/>
      <w:marBottom w:val="0"/>
      <w:divBdr>
        <w:top w:val="none" w:sz="0" w:space="0" w:color="auto"/>
        <w:left w:val="none" w:sz="0" w:space="0" w:color="auto"/>
        <w:bottom w:val="none" w:sz="0" w:space="0" w:color="auto"/>
        <w:right w:val="none" w:sz="0" w:space="0" w:color="auto"/>
      </w:divBdr>
    </w:div>
    <w:div w:id="1411855287">
      <w:bodyDiv w:val="1"/>
      <w:marLeft w:val="0"/>
      <w:marRight w:val="0"/>
      <w:marTop w:val="0"/>
      <w:marBottom w:val="0"/>
      <w:divBdr>
        <w:top w:val="none" w:sz="0" w:space="0" w:color="auto"/>
        <w:left w:val="none" w:sz="0" w:space="0" w:color="auto"/>
        <w:bottom w:val="none" w:sz="0" w:space="0" w:color="auto"/>
        <w:right w:val="none" w:sz="0" w:space="0" w:color="auto"/>
      </w:divBdr>
    </w:div>
    <w:div w:id="1442336461">
      <w:bodyDiv w:val="1"/>
      <w:marLeft w:val="0"/>
      <w:marRight w:val="0"/>
      <w:marTop w:val="0"/>
      <w:marBottom w:val="0"/>
      <w:divBdr>
        <w:top w:val="none" w:sz="0" w:space="0" w:color="auto"/>
        <w:left w:val="none" w:sz="0" w:space="0" w:color="auto"/>
        <w:bottom w:val="none" w:sz="0" w:space="0" w:color="auto"/>
        <w:right w:val="none" w:sz="0" w:space="0" w:color="auto"/>
      </w:divBdr>
    </w:div>
    <w:div w:id="19710127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roda@ikk.hu" TargetMode="External"/><Relationship Id="rId18" Type="http://schemas.openxmlformats.org/officeDocument/2006/relationships/hyperlink" Target="https://hu.wikipedia.org/wiki/Chatbot" TargetMode="External"/><Relationship Id="rId26" Type="http://schemas.openxmlformats.org/officeDocument/2006/relationships/hyperlink" Target="https://siteland.hu/2023/07/13/a-mesterseges-intelligenciak-erositett-tanulasa-reinforcement-learnin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hvg.hu/cimke/Turing-teszt" TargetMode="External"/><Relationship Id="rId20" Type="http://schemas.openxmlformats.org/officeDocument/2006/relationships/hyperlink" Target="https://arxiv.org/pdf/2410.07095"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siteland.hu/2023/07/11/vektor-tamogatasu-gepek-svm/" TargetMode="External"/><Relationship Id="rId30" Type="http://schemas.openxmlformats.org/officeDocument/2006/relationships/hyperlink" Target="https://hu.wikipedia.org/wiki/Ipari_forradalom"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F44A3-AE9A-455A-86D2-0332CE4B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18093</Words>
  <Characters>124844</Characters>
  <Application>Microsoft Office Word</Application>
  <DocSecurity>0</DocSecurity>
  <Lines>1040</Lines>
  <Paragraphs>285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142652</CharactersWithSpaces>
  <SharedDoc>false</SharedDoc>
  <HLinks>
    <vt:vector size="444" baseType="variant">
      <vt:variant>
        <vt:i4>6619251</vt:i4>
      </vt:variant>
      <vt:variant>
        <vt:i4>273</vt:i4>
      </vt:variant>
      <vt:variant>
        <vt:i4>0</vt:i4>
      </vt:variant>
      <vt:variant>
        <vt:i4>5</vt:i4>
      </vt:variant>
      <vt:variant>
        <vt:lpwstr>https://net.jogtar.hu/jogszabaly?docid=a2000012.kor</vt:lpwstr>
      </vt:variant>
      <vt:variant>
        <vt:lpwstr>lbj432id14e2</vt:lpwstr>
      </vt:variant>
      <vt:variant>
        <vt:i4>6684787</vt:i4>
      </vt:variant>
      <vt:variant>
        <vt:i4>270</vt:i4>
      </vt:variant>
      <vt:variant>
        <vt:i4>0</vt:i4>
      </vt:variant>
      <vt:variant>
        <vt:i4>5</vt:i4>
      </vt:variant>
      <vt:variant>
        <vt:lpwstr>https://net.jogtar.hu/jogszabaly?docid=a2000012.kor</vt:lpwstr>
      </vt:variant>
      <vt:variant>
        <vt:lpwstr>lbj431id14e2</vt:lpwstr>
      </vt:variant>
      <vt:variant>
        <vt:i4>6750323</vt:i4>
      </vt:variant>
      <vt:variant>
        <vt:i4>267</vt:i4>
      </vt:variant>
      <vt:variant>
        <vt:i4>0</vt:i4>
      </vt:variant>
      <vt:variant>
        <vt:i4>5</vt:i4>
      </vt:variant>
      <vt:variant>
        <vt:lpwstr>https://net.jogtar.hu/jogszabaly?docid=a2000012.kor</vt:lpwstr>
      </vt:variant>
      <vt:variant>
        <vt:lpwstr>lbj430id14e2</vt:lpwstr>
      </vt:variant>
      <vt:variant>
        <vt:i4>3211306</vt:i4>
      </vt:variant>
      <vt:variant>
        <vt:i4>264</vt:i4>
      </vt:variant>
      <vt:variant>
        <vt:i4>0</vt:i4>
      </vt:variant>
      <vt:variant>
        <vt:i4>5</vt:i4>
      </vt:variant>
      <vt:variant>
        <vt:lpwstr>https://net.jogtar.hu/jogszabaly?docid=a2000012.kor</vt:lpwstr>
      </vt:variant>
      <vt:variant>
        <vt:lpwstr>lbj293id176b</vt:lpwstr>
      </vt:variant>
      <vt:variant>
        <vt:i4>2031625</vt:i4>
      </vt:variant>
      <vt:variant>
        <vt:i4>261</vt:i4>
      </vt:variant>
      <vt:variant>
        <vt:i4>0</vt:i4>
      </vt:variant>
      <vt:variant>
        <vt:i4>5</vt:i4>
      </vt:variant>
      <vt:variant>
        <vt:lpwstr>https://net.jogtar.hu/jogszabaly?docid=a1900080.tv</vt:lpwstr>
      </vt:variant>
      <vt:variant>
        <vt:lpwstr>lbj99id17f3</vt:lpwstr>
      </vt:variant>
      <vt:variant>
        <vt:i4>6750324</vt:i4>
      </vt:variant>
      <vt:variant>
        <vt:i4>258</vt:i4>
      </vt:variant>
      <vt:variant>
        <vt:i4>0</vt:i4>
      </vt:variant>
      <vt:variant>
        <vt:i4>5</vt:i4>
      </vt:variant>
      <vt:variant>
        <vt:lpwstr>https://net.jogtar.hu/jogszabaly?docid=a2000012.kor</vt:lpwstr>
      </vt:variant>
      <vt:variant>
        <vt:lpwstr>lbj246id14e2</vt:lpwstr>
      </vt:variant>
      <vt:variant>
        <vt:i4>4063347</vt:i4>
      </vt:variant>
      <vt:variant>
        <vt:i4>255</vt:i4>
      </vt:variant>
      <vt:variant>
        <vt:i4>0</vt:i4>
      </vt:variant>
      <vt:variant>
        <vt:i4>5</vt:i4>
      </vt:variant>
      <vt:variant>
        <vt:lpwstr>https://net.jogtar.hu/jogszabaly?docid=a2000012.kor</vt:lpwstr>
      </vt:variant>
      <vt:variant>
        <vt:lpwstr>lbj245id78dd</vt:lpwstr>
      </vt:variant>
      <vt:variant>
        <vt:i4>6684785</vt:i4>
      </vt:variant>
      <vt:variant>
        <vt:i4>252</vt:i4>
      </vt:variant>
      <vt:variant>
        <vt:i4>0</vt:i4>
      </vt:variant>
      <vt:variant>
        <vt:i4>5</vt:i4>
      </vt:variant>
      <vt:variant>
        <vt:lpwstr>https://net.jogtar.hu/jogszabaly?docid=a2000012.kor</vt:lpwstr>
      </vt:variant>
      <vt:variant>
        <vt:lpwstr>lbj114id14e2</vt:lpwstr>
      </vt:variant>
      <vt:variant>
        <vt:i4>6357105</vt:i4>
      </vt:variant>
      <vt:variant>
        <vt:i4>249</vt:i4>
      </vt:variant>
      <vt:variant>
        <vt:i4>0</vt:i4>
      </vt:variant>
      <vt:variant>
        <vt:i4>5</vt:i4>
      </vt:variant>
      <vt:variant>
        <vt:lpwstr>https://net.jogtar.hu/jogszabaly?docid=a2000012.kor</vt:lpwstr>
      </vt:variant>
      <vt:variant>
        <vt:lpwstr>lbj113id14e2</vt:lpwstr>
      </vt:variant>
      <vt:variant>
        <vt:i4>6291569</vt:i4>
      </vt:variant>
      <vt:variant>
        <vt:i4>246</vt:i4>
      </vt:variant>
      <vt:variant>
        <vt:i4>0</vt:i4>
      </vt:variant>
      <vt:variant>
        <vt:i4>5</vt:i4>
      </vt:variant>
      <vt:variant>
        <vt:lpwstr>https://net.jogtar.hu/jogszabaly?docid=a2000012.kor</vt:lpwstr>
      </vt:variant>
      <vt:variant>
        <vt:lpwstr>lbj112id14e2</vt:lpwstr>
      </vt:variant>
      <vt:variant>
        <vt:i4>6488177</vt:i4>
      </vt:variant>
      <vt:variant>
        <vt:i4>243</vt:i4>
      </vt:variant>
      <vt:variant>
        <vt:i4>0</vt:i4>
      </vt:variant>
      <vt:variant>
        <vt:i4>5</vt:i4>
      </vt:variant>
      <vt:variant>
        <vt:lpwstr>https://net.jogtar.hu/jogszabaly?docid=a2000012.kor</vt:lpwstr>
      </vt:variant>
      <vt:variant>
        <vt:lpwstr>lbj111id14e2</vt:lpwstr>
      </vt:variant>
      <vt:variant>
        <vt:i4>1179648</vt:i4>
      </vt:variant>
      <vt:variant>
        <vt:i4>240</vt:i4>
      </vt:variant>
      <vt:variant>
        <vt:i4>0</vt:i4>
      </vt:variant>
      <vt:variant>
        <vt:i4>5</vt:i4>
      </vt:variant>
      <vt:variant>
        <vt:lpwstr>https://net.jogtar.hu/jogszabaly?docid=a1900080.tv</vt:lpwstr>
      </vt:variant>
      <vt:variant>
        <vt:lpwstr>lbj40id17f3</vt:lpwstr>
      </vt:variant>
      <vt:variant>
        <vt:i4>262173</vt:i4>
      </vt:variant>
      <vt:variant>
        <vt:i4>237</vt:i4>
      </vt:variant>
      <vt:variant>
        <vt:i4>0</vt:i4>
      </vt:variant>
      <vt:variant>
        <vt:i4>5</vt:i4>
      </vt:variant>
      <vt:variant>
        <vt:lpwstr>https://net.jogtar.hu/jogszabaly?docid=a2000012.kor</vt:lpwstr>
      </vt:variant>
      <vt:variant>
        <vt:lpwstr>lbj80id14e2</vt:lpwstr>
      </vt:variant>
      <vt:variant>
        <vt:i4>589855</vt:i4>
      </vt:variant>
      <vt:variant>
        <vt:i4>234</vt:i4>
      </vt:variant>
      <vt:variant>
        <vt:i4>0</vt:i4>
      </vt:variant>
      <vt:variant>
        <vt:i4>5</vt:i4>
      </vt:variant>
      <vt:variant>
        <vt:lpwstr>https://net.jogtar.hu/jogszabaly?docid=a2000012.kor</vt:lpwstr>
      </vt:variant>
      <vt:variant>
        <vt:lpwstr>lbj52id14e2</vt:lpwstr>
      </vt:variant>
      <vt:variant>
        <vt:i4>1376256</vt:i4>
      </vt:variant>
      <vt:variant>
        <vt:i4>231</vt:i4>
      </vt:variant>
      <vt:variant>
        <vt:i4>0</vt:i4>
      </vt:variant>
      <vt:variant>
        <vt:i4>5</vt:i4>
      </vt:variant>
      <vt:variant>
        <vt:lpwstr>https://net.jogtar.hu/jogszabaly?docid=a1900080.tv</vt:lpwstr>
      </vt:variant>
      <vt:variant>
        <vt:lpwstr>lbj30id17f3</vt:lpwstr>
      </vt:variant>
      <vt:variant>
        <vt:i4>1507332</vt:i4>
      </vt:variant>
      <vt:variant>
        <vt:i4>228</vt:i4>
      </vt:variant>
      <vt:variant>
        <vt:i4>0</vt:i4>
      </vt:variant>
      <vt:variant>
        <vt:i4>5</vt:i4>
      </vt:variant>
      <vt:variant>
        <vt:lpwstr>https://net.jogtar.hu/jogszabaly?docid=a1900080.tv</vt:lpwstr>
      </vt:variant>
      <vt:variant>
        <vt:lpwstr>lbj14id17f3</vt:lpwstr>
      </vt:variant>
      <vt:variant>
        <vt:i4>5111901</vt:i4>
      </vt:variant>
      <vt:variant>
        <vt:i4>225</vt:i4>
      </vt:variant>
      <vt:variant>
        <vt:i4>0</vt:i4>
      </vt:variant>
      <vt:variant>
        <vt:i4>5</vt:i4>
      </vt:variant>
      <vt:variant>
        <vt:lpwstr>https://net.jogtar.hu/jogszabaly?docid=a1900080.tv</vt:lpwstr>
      </vt:variant>
      <vt:variant>
        <vt:lpwstr>lbj6id17f3</vt:lpwstr>
      </vt:variant>
      <vt:variant>
        <vt:i4>5046365</vt:i4>
      </vt:variant>
      <vt:variant>
        <vt:i4>222</vt:i4>
      </vt:variant>
      <vt:variant>
        <vt:i4>0</vt:i4>
      </vt:variant>
      <vt:variant>
        <vt:i4>5</vt:i4>
      </vt:variant>
      <vt:variant>
        <vt:lpwstr>https://net.jogtar.hu/jogszabaly?docid=a1900080.tv</vt:lpwstr>
      </vt:variant>
      <vt:variant>
        <vt:lpwstr>lbj5id17f3</vt:lpwstr>
      </vt:variant>
      <vt:variant>
        <vt:i4>4980829</vt:i4>
      </vt:variant>
      <vt:variant>
        <vt:i4>219</vt:i4>
      </vt:variant>
      <vt:variant>
        <vt:i4>0</vt:i4>
      </vt:variant>
      <vt:variant>
        <vt:i4>5</vt:i4>
      </vt:variant>
      <vt:variant>
        <vt:lpwstr>https://net.jogtar.hu/jogszabaly?docid=a1900080.tv</vt:lpwstr>
      </vt:variant>
      <vt:variant>
        <vt:lpwstr>lbj4id17f3</vt:lpwstr>
      </vt:variant>
      <vt:variant>
        <vt:i4>4915293</vt:i4>
      </vt:variant>
      <vt:variant>
        <vt:i4>216</vt:i4>
      </vt:variant>
      <vt:variant>
        <vt:i4>0</vt:i4>
      </vt:variant>
      <vt:variant>
        <vt:i4>5</vt:i4>
      </vt:variant>
      <vt:variant>
        <vt:lpwstr>https://net.jogtar.hu/jogszabaly?docid=a1900080.tv</vt:lpwstr>
      </vt:variant>
      <vt:variant>
        <vt:lpwstr>lbj3id17f3</vt:lpwstr>
      </vt:variant>
      <vt:variant>
        <vt:i4>2031625</vt:i4>
      </vt:variant>
      <vt:variant>
        <vt:i4>213</vt:i4>
      </vt:variant>
      <vt:variant>
        <vt:i4>0</vt:i4>
      </vt:variant>
      <vt:variant>
        <vt:i4>5</vt:i4>
      </vt:variant>
      <vt:variant>
        <vt:lpwstr>https://net.jogtar.hu/jogszabaly?docid=a1900080.tv</vt:lpwstr>
      </vt:variant>
      <vt:variant>
        <vt:lpwstr>lbj99id17f3</vt:lpwstr>
      </vt:variant>
      <vt:variant>
        <vt:i4>6750324</vt:i4>
      </vt:variant>
      <vt:variant>
        <vt:i4>210</vt:i4>
      </vt:variant>
      <vt:variant>
        <vt:i4>0</vt:i4>
      </vt:variant>
      <vt:variant>
        <vt:i4>5</vt:i4>
      </vt:variant>
      <vt:variant>
        <vt:lpwstr>https://net.jogtar.hu/jogszabaly?docid=a2000012.kor</vt:lpwstr>
      </vt:variant>
      <vt:variant>
        <vt:lpwstr>lbj246id14e2</vt:lpwstr>
      </vt:variant>
      <vt:variant>
        <vt:i4>4063347</vt:i4>
      </vt:variant>
      <vt:variant>
        <vt:i4>207</vt:i4>
      </vt:variant>
      <vt:variant>
        <vt:i4>0</vt:i4>
      </vt:variant>
      <vt:variant>
        <vt:i4>5</vt:i4>
      </vt:variant>
      <vt:variant>
        <vt:lpwstr>https://net.jogtar.hu/jogszabaly?docid=a2000012.kor</vt:lpwstr>
      </vt:variant>
      <vt:variant>
        <vt:lpwstr>lbj245id78dd</vt:lpwstr>
      </vt:variant>
      <vt:variant>
        <vt:i4>6357104</vt:i4>
      </vt:variant>
      <vt:variant>
        <vt:i4>204</vt:i4>
      </vt:variant>
      <vt:variant>
        <vt:i4>0</vt:i4>
      </vt:variant>
      <vt:variant>
        <vt:i4>5</vt:i4>
      </vt:variant>
      <vt:variant>
        <vt:lpwstr>https://net.jogtar.hu/jogszabaly?docid=a2000012.kor</vt:lpwstr>
      </vt:variant>
      <vt:variant>
        <vt:lpwstr>lbj103id14e2</vt:lpwstr>
      </vt:variant>
      <vt:variant>
        <vt:i4>1376262</vt:i4>
      </vt:variant>
      <vt:variant>
        <vt:i4>201</vt:i4>
      </vt:variant>
      <vt:variant>
        <vt:i4>0</vt:i4>
      </vt:variant>
      <vt:variant>
        <vt:i4>5</vt:i4>
      </vt:variant>
      <vt:variant>
        <vt:lpwstr>https://net.jogtar.hu/jogszabaly?docid=a1900080.tv</vt:lpwstr>
      </vt:variant>
      <vt:variant>
        <vt:lpwstr>lbj36id17f3</vt:lpwstr>
      </vt:variant>
      <vt:variant>
        <vt:i4>1376261</vt:i4>
      </vt:variant>
      <vt:variant>
        <vt:i4>198</vt:i4>
      </vt:variant>
      <vt:variant>
        <vt:i4>0</vt:i4>
      </vt:variant>
      <vt:variant>
        <vt:i4>5</vt:i4>
      </vt:variant>
      <vt:variant>
        <vt:lpwstr>https://net.jogtar.hu/jogszabaly?docid=a1900080.tv</vt:lpwstr>
      </vt:variant>
      <vt:variant>
        <vt:lpwstr>lbj35id17f3</vt:lpwstr>
      </vt:variant>
      <vt:variant>
        <vt:i4>262173</vt:i4>
      </vt:variant>
      <vt:variant>
        <vt:i4>195</vt:i4>
      </vt:variant>
      <vt:variant>
        <vt:i4>0</vt:i4>
      </vt:variant>
      <vt:variant>
        <vt:i4>5</vt:i4>
      </vt:variant>
      <vt:variant>
        <vt:lpwstr>https://net.jogtar.hu/jogszabaly?docid=a2000012.kor</vt:lpwstr>
      </vt:variant>
      <vt:variant>
        <vt:lpwstr>lbj80id14e2</vt:lpwstr>
      </vt:variant>
      <vt:variant>
        <vt:i4>589855</vt:i4>
      </vt:variant>
      <vt:variant>
        <vt:i4>192</vt:i4>
      </vt:variant>
      <vt:variant>
        <vt:i4>0</vt:i4>
      </vt:variant>
      <vt:variant>
        <vt:i4>5</vt:i4>
      </vt:variant>
      <vt:variant>
        <vt:lpwstr>https://net.jogtar.hu/jogszabaly?docid=a2000012.kor</vt:lpwstr>
      </vt:variant>
      <vt:variant>
        <vt:lpwstr>lbj52id14e2</vt:lpwstr>
      </vt:variant>
      <vt:variant>
        <vt:i4>1376256</vt:i4>
      </vt:variant>
      <vt:variant>
        <vt:i4>189</vt:i4>
      </vt:variant>
      <vt:variant>
        <vt:i4>0</vt:i4>
      </vt:variant>
      <vt:variant>
        <vt:i4>5</vt:i4>
      </vt:variant>
      <vt:variant>
        <vt:lpwstr>https://net.jogtar.hu/jogszabaly?docid=a1900080.tv</vt:lpwstr>
      </vt:variant>
      <vt:variant>
        <vt:lpwstr>lbj30id17f3</vt:lpwstr>
      </vt:variant>
      <vt:variant>
        <vt:i4>1507332</vt:i4>
      </vt:variant>
      <vt:variant>
        <vt:i4>186</vt:i4>
      </vt:variant>
      <vt:variant>
        <vt:i4>0</vt:i4>
      </vt:variant>
      <vt:variant>
        <vt:i4>5</vt:i4>
      </vt:variant>
      <vt:variant>
        <vt:lpwstr>https://net.jogtar.hu/jogszabaly?docid=a1900080.tv</vt:lpwstr>
      </vt:variant>
      <vt:variant>
        <vt:lpwstr>lbj14id17f3</vt:lpwstr>
      </vt:variant>
      <vt:variant>
        <vt:i4>2031625</vt:i4>
      </vt:variant>
      <vt:variant>
        <vt:i4>183</vt:i4>
      </vt:variant>
      <vt:variant>
        <vt:i4>0</vt:i4>
      </vt:variant>
      <vt:variant>
        <vt:i4>5</vt:i4>
      </vt:variant>
      <vt:variant>
        <vt:lpwstr>https://net.jogtar.hu/jogszabaly?docid=a1900080.tv</vt:lpwstr>
      </vt:variant>
      <vt:variant>
        <vt:lpwstr>lbj99id17f3</vt:lpwstr>
      </vt:variant>
      <vt:variant>
        <vt:i4>6750324</vt:i4>
      </vt:variant>
      <vt:variant>
        <vt:i4>180</vt:i4>
      </vt:variant>
      <vt:variant>
        <vt:i4>0</vt:i4>
      </vt:variant>
      <vt:variant>
        <vt:i4>5</vt:i4>
      </vt:variant>
      <vt:variant>
        <vt:lpwstr>https://net.jogtar.hu/jogszabaly?docid=a2000012.kor</vt:lpwstr>
      </vt:variant>
      <vt:variant>
        <vt:lpwstr>lbj246id14e2</vt:lpwstr>
      </vt:variant>
      <vt:variant>
        <vt:i4>4063347</vt:i4>
      </vt:variant>
      <vt:variant>
        <vt:i4>177</vt:i4>
      </vt:variant>
      <vt:variant>
        <vt:i4>0</vt:i4>
      </vt:variant>
      <vt:variant>
        <vt:i4>5</vt:i4>
      </vt:variant>
      <vt:variant>
        <vt:lpwstr>https://net.jogtar.hu/jogszabaly?docid=a2000012.kor</vt:lpwstr>
      </vt:variant>
      <vt:variant>
        <vt:lpwstr>lbj245id78dd</vt:lpwstr>
      </vt:variant>
      <vt:variant>
        <vt:i4>6553713</vt:i4>
      </vt:variant>
      <vt:variant>
        <vt:i4>174</vt:i4>
      </vt:variant>
      <vt:variant>
        <vt:i4>0</vt:i4>
      </vt:variant>
      <vt:variant>
        <vt:i4>5</vt:i4>
      </vt:variant>
      <vt:variant>
        <vt:lpwstr>https://net.jogtar.hu/jogszabaly?docid=a2000012.kor</vt:lpwstr>
      </vt:variant>
      <vt:variant>
        <vt:lpwstr>lbj107idd512</vt:lpwstr>
      </vt:variant>
      <vt:variant>
        <vt:i4>6488176</vt:i4>
      </vt:variant>
      <vt:variant>
        <vt:i4>171</vt:i4>
      </vt:variant>
      <vt:variant>
        <vt:i4>0</vt:i4>
      </vt:variant>
      <vt:variant>
        <vt:i4>5</vt:i4>
      </vt:variant>
      <vt:variant>
        <vt:lpwstr>https://net.jogtar.hu/jogszabaly?docid=a2000012.kor</vt:lpwstr>
      </vt:variant>
      <vt:variant>
        <vt:lpwstr>lbj101id14e2</vt:lpwstr>
      </vt:variant>
      <vt:variant>
        <vt:i4>1376262</vt:i4>
      </vt:variant>
      <vt:variant>
        <vt:i4>168</vt:i4>
      </vt:variant>
      <vt:variant>
        <vt:i4>0</vt:i4>
      </vt:variant>
      <vt:variant>
        <vt:i4>5</vt:i4>
      </vt:variant>
      <vt:variant>
        <vt:lpwstr>https://net.jogtar.hu/jogszabaly?docid=a1900080.tv</vt:lpwstr>
      </vt:variant>
      <vt:variant>
        <vt:lpwstr>lbj36id17f3</vt:lpwstr>
      </vt:variant>
      <vt:variant>
        <vt:i4>1376261</vt:i4>
      </vt:variant>
      <vt:variant>
        <vt:i4>165</vt:i4>
      </vt:variant>
      <vt:variant>
        <vt:i4>0</vt:i4>
      </vt:variant>
      <vt:variant>
        <vt:i4>5</vt:i4>
      </vt:variant>
      <vt:variant>
        <vt:lpwstr>https://net.jogtar.hu/jogszabaly?docid=a1900080.tv</vt:lpwstr>
      </vt:variant>
      <vt:variant>
        <vt:lpwstr>lbj35id17f3</vt:lpwstr>
      </vt:variant>
      <vt:variant>
        <vt:i4>1507332</vt:i4>
      </vt:variant>
      <vt:variant>
        <vt:i4>162</vt:i4>
      </vt:variant>
      <vt:variant>
        <vt:i4>0</vt:i4>
      </vt:variant>
      <vt:variant>
        <vt:i4>5</vt:i4>
      </vt:variant>
      <vt:variant>
        <vt:lpwstr>https://net.jogtar.hu/jogszabaly?docid=a1900080.tv</vt:lpwstr>
      </vt:variant>
      <vt:variant>
        <vt:lpwstr>lbj14id17f3</vt:lpwstr>
      </vt:variant>
      <vt:variant>
        <vt:i4>720980</vt:i4>
      </vt:variant>
      <vt:variant>
        <vt:i4>159</vt:i4>
      </vt:variant>
      <vt:variant>
        <vt:i4>0</vt:i4>
      </vt:variant>
      <vt:variant>
        <vt:i4>5</vt:i4>
      </vt:variant>
      <vt:variant>
        <vt:lpwstr>https://www.okosdoboz.hu/</vt:lpwstr>
      </vt:variant>
      <vt:variant>
        <vt:lpwstr/>
      </vt:variant>
      <vt:variant>
        <vt:i4>8192033</vt:i4>
      </vt:variant>
      <vt:variant>
        <vt:i4>156</vt:i4>
      </vt:variant>
      <vt:variant>
        <vt:i4>0</vt:i4>
      </vt:variant>
      <vt:variant>
        <vt:i4>5</vt:i4>
      </vt:variant>
      <vt:variant>
        <vt:lpwstr>https://forms.gle/1YVg1xYmPPVUXXuu5</vt:lpwstr>
      </vt:variant>
      <vt:variant>
        <vt:lpwstr/>
      </vt:variant>
      <vt:variant>
        <vt:i4>2818102</vt:i4>
      </vt:variant>
      <vt:variant>
        <vt:i4>153</vt:i4>
      </vt:variant>
      <vt:variant>
        <vt:i4>0</vt:i4>
      </vt:variant>
      <vt:variant>
        <vt:i4>5</vt:i4>
      </vt:variant>
      <vt:variant>
        <vt:lpwstr>https://mdoe.hu/digitalis-oktatas/alkalmazasok-weboldalak-tavoktatashoz-pedagogusoknak/</vt:lpwstr>
      </vt:variant>
      <vt:variant>
        <vt:lpwstr/>
      </vt:variant>
      <vt:variant>
        <vt:i4>5570588</vt:i4>
      </vt:variant>
      <vt:variant>
        <vt:i4>150</vt:i4>
      </vt:variant>
      <vt:variant>
        <vt:i4>0</vt:i4>
      </vt:variant>
      <vt:variant>
        <vt:i4>5</vt:i4>
      </vt:variant>
      <vt:variant>
        <vt:lpwstr>https://boldogsagora.hu/</vt:lpwstr>
      </vt:variant>
      <vt:variant>
        <vt:lpwstr/>
      </vt:variant>
      <vt:variant>
        <vt:i4>5636102</vt:i4>
      </vt:variant>
      <vt:variant>
        <vt:i4>147</vt:i4>
      </vt:variant>
      <vt:variant>
        <vt:i4>0</vt:i4>
      </vt:variant>
      <vt:variant>
        <vt:i4>5</vt:i4>
      </vt:variant>
      <vt:variant>
        <vt:lpwstr>https://europa.eu/europass/hu/create-europass-cv</vt:lpwstr>
      </vt:variant>
      <vt:variant>
        <vt:lpwstr/>
      </vt:variant>
      <vt:variant>
        <vt:i4>1572915</vt:i4>
      </vt:variant>
      <vt:variant>
        <vt:i4>143</vt:i4>
      </vt:variant>
      <vt:variant>
        <vt:i4>0</vt:i4>
      </vt:variant>
      <vt:variant>
        <vt:i4>5</vt:i4>
      </vt:variant>
      <vt:variant>
        <vt:lpwstr/>
      </vt:variant>
      <vt:variant>
        <vt:lpwstr>_Toc190856781</vt:lpwstr>
      </vt:variant>
      <vt:variant>
        <vt:i4>1441843</vt:i4>
      </vt:variant>
      <vt:variant>
        <vt:i4>137</vt:i4>
      </vt:variant>
      <vt:variant>
        <vt:i4>0</vt:i4>
      </vt:variant>
      <vt:variant>
        <vt:i4>5</vt:i4>
      </vt:variant>
      <vt:variant>
        <vt:lpwstr/>
      </vt:variant>
      <vt:variant>
        <vt:lpwstr>_Toc190856768</vt:lpwstr>
      </vt:variant>
      <vt:variant>
        <vt:i4>1441843</vt:i4>
      </vt:variant>
      <vt:variant>
        <vt:i4>131</vt:i4>
      </vt:variant>
      <vt:variant>
        <vt:i4>0</vt:i4>
      </vt:variant>
      <vt:variant>
        <vt:i4>5</vt:i4>
      </vt:variant>
      <vt:variant>
        <vt:lpwstr/>
      </vt:variant>
      <vt:variant>
        <vt:lpwstr>_Toc190856761</vt:lpwstr>
      </vt:variant>
      <vt:variant>
        <vt:i4>1245235</vt:i4>
      </vt:variant>
      <vt:variant>
        <vt:i4>125</vt:i4>
      </vt:variant>
      <vt:variant>
        <vt:i4>0</vt:i4>
      </vt:variant>
      <vt:variant>
        <vt:i4>5</vt:i4>
      </vt:variant>
      <vt:variant>
        <vt:lpwstr/>
      </vt:variant>
      <vt:variant>
        <vt:lpwstr>_Toc190856736</vt:lpwstr>
      </vt:variant>
      <vt:variant>
        <vt:i4>1179699</vt:i4>
      </vt:variant>
      <vt:variant>
        <vt:i4>119</vt:i4>
      </vt:variant>
      <vt:variant>
        <vt:i4>0</vt:i4>
      </vt:variant>
      <vt:variant>
        <vt:i4>5</vt:i4>
      </vt:variant>
      <vt:variant>
        <vt:lpwstr/>
      </vt:variant>
      <vt:variant>
        <vt:lpwstr>_Toc190856727</vt:lpwstr>
      </vt:variant>
      <vt:variant>
        <vt:i4>1114163</vt:i4>
      </vt:variant>
      <vt:variant>
        <vt:i4>113</vt:i4>
      </vt:variant>
      <vt:variant>
        <vt:i4>0</vt:i4>
      </vt:variant>
      <vt:variant>
        <vt:i4>5</vt:i4>
      </vt:variant>
      <vt:variant>
        <vt:lpwstr/>
      </vt:variant>
      <vt:variant>
        <vt:lpwstr>_Toc190856719</vt:lpwstr>
      </vt:variant>
      <vt:variant>
        <vt:i4>1114163</vt:i4>
      </vt:variant>
      <vt:variant>
        <vt:i4>107</vt:i4>
      </vt:variant>
      <vt:variant>
        <vt:i4>0</vt:i4>
      </vt:variant>
      <vt:variant>
        <vt:i4>5</vt:i4>
      </vt:variant>
      <vt:variant>
        <vt:lpwstr/>
      </vt:variant>
      <vt:variant>
        <vt:lpwstr>_Toc190856711</vt:lpwstr>
      </vt:variant>
      <vt:variant>
        <vt:i4>1048627</vt:i4>
      </vt:variant>
      <vt:variant>
        <vt:i4>101</vt:i4>
      </vt:variant>
      <vt:variant>
        <vt:i4>0</vt:i4>
      </vt:variant>
      <vt:variant>
        <vt:i4>5</vt:i4>
      </vt:variant>
      <vt:variant>
        <vt:lpwstr/>
      </vt:variant>
      <vt:variant>
        <vt:lpwstr>_Toc190856707</vt:lpwstr>
      </vt:variant>
      <vt:variant>
        <vt:i4>1638450</vt:i4>
      </vt:variant>
      <vt:variant>
        <vt:i4>95</vt:i4>
      </vt:variant>
      <vt:variant>
        <vt:i4>0</vt:i4>
      </vt:variant>
      <vt:variant>
        <vt:i4>5</vt:i4>
      </vt:variant>
      <vt:variant>
        <vt:lpwstr/>
      </vt:variant>
      <vt:variant>
        <vt:lpwstr>_Toc190856699</vt:lpwstr>
      </vt:variant>
      <vt:variant>
        <vt:i4>1638450</vt:i4>
      </vt:variant>
      <vt:variant>
        <vt:i4>89</vt:i4>
      </vt:variant>
      <vt:variant>
        <vt:i4>0</vt:i4>
      </vt:variant>
      <vt:variant>
        <vt:i4>5</vt:i4>
      </vt:variant>
      <vt:variant>
        <vt:lpwstr/>
      </vt:variant>
      <vt:variant>
        <vt:lpwstr>_Toc190856693</vt:lpwstr>
      </vt:variant>
      <vt:variant>
        <vt:i4>1572914</vt:i4>
      </vt:variant>
      <vt:variant>
        <vt:i4>83</vt:i4>
      </vt:variant>
      <vt:variant>
        <vt:i4>0</vt:i4>
      </vt:variant>
      <vt:variant>
        <vt:i4>5</vt:i4>
      </vt:variant>
      <vt:variant>
        <vt:lpwstr/>
      </vt:variant>
      <vt:variant>
        <vt:lpwstr>_Toc190856685</vt:lpwstr>
      </vt:variant>
      <vt:variant>
        <vt:i4>1572914</vt:i4>
      </vt:variant>
      <vt:variant>
        <vt:i4>80</vt:i4>
      </vt:variant>
      <vt:variant>
        <vt:i4>0</vt:i4>
      </vt:variant>
      <vt:variant>
        <vt:i4>5</vt:i4>
      </vt:variant>
      <vt:variant>
        <vt:lpwstr/>
      </vt:variant>
      <vt:variant>
        <vt:lpwstr>_Toc190856683</vt:lpwstr>
      </vt:variant>
      <vt:variant>
        <vt:i4>1507378</vt:i4>
      </vt:variant>
      <vt:variant>
        <vt:i4>74</vt:i4>
      </vt:variant>
      <vt:variant>
        <vt:i4>0</vt:i4>
      </vt:variant>
      <vt:variant>
        <vt:i4>5</vt:i4>
      </vt:variant>
      <vt:variant>
        <vt:lpwstr/>
      </vt:variant>
      <vt:variant>
        <vt:lpwstr>_Toc190856673</vt:lpwstr>
      </vt:variant>
      <vt:variant>
        <vt:i4>1441842</vt:i4>
      </vt:variant>
      <vt:variant>
        <vt:i4>68</vt:i4>
      </vt:variant>
      <vt:variant>
        <vt:i4>0</vt:i4>
      </vt:variant>
      <vt:variant>
        <vt:i4>5</vt:i4>
      </vt:variant>
      <vt:variant>
        <vt:lpwstr/>
      </vt:variant>
      <vt:variant>
        <vt:lpwstr>_Toc190856667</vt:lpwstr>
      </vt:variant>
      <vt:variant>
        <vt:i4>1376306</vt:i4>
      </vt:variant>
      <vt:variant>
        <vt:i4>62</vt:i4>
      </vt:variant>
      <vt:variant>
        <vt:i4>0</vt:i4>
      </vt:variant>
      <vt:variant>
        <vt:i4>5</vt:i4>
      </vt:variant>
      <vt:variant>
        <vt:lpwstr/>
      </vt:variant>
      <vt:variant>
        <vt:lpwstr>_Toc190856659</vt:lpwstr>
      </vt:variant>
      <vt:variant>
        <vt:i4>1376306</vt:i4>
      </vt:variant>
      <vt:variant>
        <vt:i4>56</vt:i4>
      </vt:variant>
      <vt:variant>
        <vt:i4>0</vt:i4>
      </vt:variant>
      <vt:variant>
        <vt:i4>5</vt:i4>
      </vt:variant>
      <vt:variant>
        <vt:lpwstr/>
      </vt:variant>
      <vt:variant>
        <vt:lpwstr>_Toc190856652</vt:lpwstr>
      </vt:variant>
      <vt:variant>
        <vt:i4>1310770</vt:i4>
      </vt:variant>
      <vt:variant>
        <vt:i4>50</vt:i4>
      </vt:variant>
      <vt:variant>
        <vt:i4>0</vt:i4>
      </vt:variant>
      <vt:variant>
        <vt:i4>5</vt:i4>
      </vt:variant>
      <vt:variant>
        <vt:lpwstr/>
      </vt:variant>
      <vt:variant>
        <vt:lpwstr>_Toc190856643</vt:lpwstr>
      </vt:variant>
      <vt:variant>
        <vt:i4>1245234</vt:i4>
      </vt:variant>
      <vt:variant>
        <vt:i4>44</vt:i4>
      </vt:variant>
      <vt:variant>
        <vt:i4>0</vt:i4>
      </vt:variant>
      <vt:variant>
        <vt:i4>5</vt:i4>
      </vt:variant>
      <vt:variant>
        <vt:lpwstr/>
      </vt:variant>
      <vt:variant>
        <vt:lpwstr>_Toc190856632</vt:lpwstr>
      </vt:variant>
      <vt:variant>
        <vt:i4>1179698</vt:i4>
      </vt:variant>
      <vt:variant>
        <vt:i4>38</vt:i4>
      </vt:variant>
      <vt:variant>
        <vt:i4>0</vt:i4>
      </vt:variant>
      <vt:variant>
        <vt:i4>5</vt:i4>
      </vt:variant>
      <vt:variant>
        <vt:lpwstr/>
      </vt:variant>
      <vt:variant>
        <vt:lpwstr>_Toc190856623</vt:lpwstr>
      </vt:variant>
      <vt:variant>
        <vt:i4>1114162</vt:i4>
      </vt:variant>
      <vt:variant>
        <vt:i4>32</vt:i4>
      </vt:variant>
      <vt:variant>
        <vt:i4>0</vt:i4>
      </vt:variant>
      <vt:variant>
        <vt:i4>5</vt:i4>
      </vt:variant>
      <vt:variant>
        <vt:lpwstr/>
      </vt:variant>
      <vt:variant>
        <vt:lpwstr>_Toc190856615</vt:lpwstr>
      </vt:variant>
      <vt:variant>
        <vt:i4>1048626</vt:i4>
      </vt:variant>
      <vt:variant>
        <vt:i4>26</vt:i4>
      </vt:variant>
      <vt:variant>
        <vt:i4>0</vt:i4>
      </vt:variant>
      <vt:variant>
        <vt:i4>5</vt:i4>
      </vt:variant>
      <vt:variant>
        <vt:lpwstr/>
      </vt:variant>
      <vt:variant>
        <vt:lpwstr>_Toc190856609</vt:lpwstr>
      </vt:variant>
      <vt:variant>
        <vt:i4>1638449</vt:i4>
      </vt:variant>
      <vt:variant>
        <vt:i4>20</vt:i4>
      </vt:variant>
      <vt:variant>
        <vt:i4>0</vt:i4>
      </vt:variant>
      <vt:variant>
        <vt:i4>5</vt:i4>
      </vt:variant>
      <vt:variant>
        <vt:lpwstr/>
      </vt:variant>
      <vt:variant>
        <vt:lpwstr>_Toc190856597</vt:lpwstr>
      </vt:variant>
      <vt:variant>
        <vt:i4>1572913</vt:i4>
      </vt:variant>
      <vt:variant>
        <vt:i4>14</vt:i4>
      </vt:variant>
      <vt:variant>
        <vt:i4>0</vt:i4>
      </vt:variant>
      <vt:variant>
        <vt:i4>5</vt:i4>
      </vt:variant>
      <vt:variant>
        <vt:lpwstr/>
      </vt:variant>
      <vt:variant>
        <vt:lpwstr>_Toc190856587</vt:lpwstr>
      </vt:variant>
      <vt:variant>
        <vt:i4>1572913</vt:i4>
      </vt:variant>
      <vt:variant>
        <vt:i4>8</vt:i4>
      </vt:variant>
      <vt:variant>
        <vt:i4>0</vt:i4>
      </vt:variant>
      <vt:variant>
        <vt:i4>5</vt:i4>
      </vt:variant>
      <vt:variant>
        <vt:lpwstr/>
      </vt:variant>
      <vt:variant>
        <vt:lpwstr>_Toc190856586</vt:lpwstr>
      </vt:variant>
      <vt:variant>
        <vt:i4>1572913</vt:i4>
      </vt:variant>
      <vt:variant>
        <vt:i4>2</vt:i4>
      </vt:variant>
      <vt:variant>
        <vt:i4>0</vt:i4>
      </vt:variant>
      <vt:variant>
        <vt:i4>5</vt:i4>
      </vt:variant>
      <vt:variant>
        <vt:lpwstr/>
      </vt:variant>
      <vt:variant>
        <vt:lpwstr>_Toc190856585</vt:lpwstr>
      </vt:variant>
      <vt:variant>
        <vt:i4>4653151</vt:i4>
      </vt:variant>
      <vt:variant>
        <vt:i4>15</vt:i4>
      </vt:variant>
      <vt:variant>
        <vt:i4>0</vt:i4>
      </vt:variant>
      <vt:variant>
        <vt:i4>5</vt:i4>
      </vt:variant>
      <vt:variant>
        <vt:lpwstr>https://www.youtube.com/watch?v=zvFxdZ0NJC0&amp;list=RDQMN9YLiOMqDrc&amp;index=8</vt:lpwstr>
      </vt:variant>
      <vt:variant>
        <vt:lpwstr/>
      </vt:variant>
      <vt:variant>
        <vt:i4>4784171</vt:i4>
      </vt:variant>
      <vt:variant>
        <vt:i4>12</vt:i4>
      </vt:variant>
      <vt:variant>
        <vt:i4>0</vt:i4>
      </vt:variant>
      <vt:variant>
        <vt:i4>5</vt:i4>
      </vt:variant>
      <vt:variant>
        <vt:lpwstr>https://docs.google.com/document/d/1EOrVR6FU_m54y1M7rA1OfIknixB7adKhdIOfntFNiUQ/edit</vt:lpwstr>
      </vt:variant>
      <vt:variant>
        <vt:lpwstr/>
      </vt:variant>
      <vt:variant>
        <vt:i4>1507335</vt:i4>
      </vt:variant>
      <vt:variant>
        <vt:i4>9</vt:i4>
      </vt:variant>
      <vt:variant>
        <vt:i4>0</vt:i4>
      </vt:variant>
      <vt:variant>
        <vt:i4>5</vt:i4>
      </vt:variant>
      <vt:variant>
        <vt:lpwstr>https://learningapps.org/view14175521</vt:lpwstr>
      </vt:variant>
      <vt:variant>
        <vt:lpwstr/>
      </vt:variant>
      <vt:variant>
        <vt:i4>4784171</vt:i4>
      </vt:variant>
      <vt:variant>
        <vt:i4>6</vt:i4>
      </vt:variant>
      <vt:variant>
        <vt:i4>0</vt:i4>
      </vt:variant>
      <vt:variant>
        <vt:i4>5</vt:i4>
      </vt:variant>
      <vt:variant>
        <vt:lpwstr>https://docs.google.com/document/d/1EOrVR6FU_m54y1M7rA1OfIknixB7adKhdIOfntFNiUQ/edit</vt:lpwstr>
      </vt:variant>
      <vt:variant>
        <vt:lpwstr/>
      </vt:variant>
      <vt:variant>
        <vt:i4>7012439</vt:i4>
      </vt:variant>
      <vt:variant>
        <vt:i4>3</vt:i4>
      </vt:variant>
      <vt:variant>
        <vt:i4>0</vt:i4>
      </vt:variant>
      <vt:variant>
        <vt:i4>5</vt:i4>
      </vt:variant>
      <vt:variant>
        <vt:lpwstr>mailto:dunapizzeria@gmail.com</vt:lpwstr>
      </vt:variant>
      <vt:variant>
        <vt:lpwstr/>
      </vt:variant>
      <vt:variant>
        <vt:i4>721022</vt:i4>
      </vt:variant>
      <vt:variant>
        <vt:i4>0</vt:i4>
      </vt:variant>
      <vt:variant>
        <vt:i4>0</vt:i4>
      </vt:variant>
      <vt:variant>
        <vt:i4>5</vt:i4>
      </vt:variant>
      <vt:variant>
        <vt:lpwstr>mailto:festo.janos@gmail.com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Zentai Anita</dc:creator>
  <cp:keywords/>
  <dc:description/>
  <cp:lastModifiedBy>dr. Pusztai Zsuzsanna</cp:lastModifiedBy>
  <cp:revision>3</cp:revision>
  <cp:lastPrinted>2025-02-27T13:57:00Z</cp:lastPrinted>
  <dcterms:created xsi:type="dcterms:W3CDTF">2026-05-14T12:55:00Z</dcterms:created>
  <dcterms:modified xsi:type="dcterms:W3CDTF">2026-05-14T12:55:00Z</dcterms:modified>
</cp:coreProperties>
</file>